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528B96" w14:textId="77777777" w:rsidR="00967BCE" w:rsidRDefault="00967BCE" w:rsidP="0006793E">
      <w:pPr>
        <w:rPr>
          <w:rFonts w:ascii="Times New Roman" w:eastAsia="Times New Roman" w:hAnsi="Times New Roman" w:cs="Times New Roman"/>
          <w:b/>
          <w:sz w:val="24"/>
        </w:rPr>
      </w:pPr>
    </w:p>
    <w:p w14:paraId="7E83DB4B" w14:textId="2380BA2B" w:rsidR="002E38B2" w:rsidRDefault="00F84D9D" w:rsidP="002E38B2">
      <w:pPr>
        <w:ind w:left="1680" w:firstLine="840"/>
        <w:rPr>
          <w:rFonts w:ascii="Times New Roman" w:hAnsi="Times New Roman" w:cs="Times New Roman"/>
          <w:b/>
          <w:i/>
          <w:sz w:val="28"/>
          <w:szCs w:val="28"/>
        </w:rPr>
      </w:pPr>
      <w:r w:rsidRPr="00F84D9D">
        <w:rPr>
          <w:rFonts w:ascii="Times New Roman" w:eastAsia="Times New Roman" w:hAnsi="Times New Roman" w:cs="Times New Roman"/>
          <w:b/>
          <w:i/>
          <w:sz w:val="28"/>
          <w:szCs w:val="28"/>
        </w:rPr>
        <w:t>Supplementary Material</w:t>
      </w:r>
    </w:p>
    <w:p w14:paraId="7A98ECB6" w14:textId="77777777" w:rsidR="002E38B2" w:rsidRPr="002E38B2" w:rsidRDefault="002E38B2" w:rsidP="002E38B2">
      <w:pPr>
        <w:rPr>
          <w:rFonts w:ascii="Times New Roman" w:hAnsi="Times New Roman" w:cs="Times New Roman"/>
          <w:b/>
          <w:i/>
          <w:sz w:val="28"/>
          <w:szCs w:val="28"/>
        </w:rPr>
      </w:pPr>
    </w:p>
    <w:p w14:paraId="74930714" w14:textId="7CE764E9" w:rsidR="002E38B2" w:rsidRPr="00393925" w:rsidRDefault="0090381F" w:rsidP="002E38B2">
      <w:pPr>
        <w:pStyle w:val="2"/>
        <w:rPr>
          <w:rFonts w:ascii="Times New Roman" w:hAnsi="Times New Roman" w:cs="Times New Roman"/>
          <w:bCs/>
          <w:sz w:val="24"/>
        </w:rPr>
      </w:pPr>
      <w:r>
        <w:rPr>
          <w:rFonts w:ascii="Times New Roman" w:hAnsi="Times New Roman" w:cs="Times New Roman" w:hint="eastAsia"/>
          <w:b/>
          <w:sz w:val="24"/>
        </w:rPr>
        <w:t xml:space="preserve">Supplementary Figures. 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Case </w:t>
      </w:r>
      <w:r w:rsidR="002E38B2" w:rsidRPr="00393925">
        <w:rPr>
          <w:rFonts w:ascii="Times New Roman" w:hAnsi="Times New Roman" w:cs="Times New Roman"/>
          <w:bCs/>
          <w:sz w:val="24"/>
        </w:rPr>
        <w:t>c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 w:rsidR="002E38B2" w:rsidRPr="00393925">
        <w:rPr>
          <w:rFonts w:ascii="Times New Roman" w:hAnsi="Times New Roman" w:cs="Times New Roman"/>
          <w:bCs/>
          <w:sz w:val="24"/>
        </w:rPr>
        <w:t>n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 w:rsidR="002E38B2" w:rsidRPr="00393925">
        <w:rPr>
          <w:rFonts w:ascii="Times New Roman" w:hAnsi="Times New Roman" w:cs="Times New Roman"/>
          <w:bCs/>
          <w:sz w:val="24"/>
        </w:rPr>
        <w:t>m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 w:rsidR="002E38B2" w:rsidRPr="00393925">
        <w:rPr>
          <w:rFonts w:ascii="Times New Roman" w:hAnsi="Times New Roman" w:cs="Times New Roman"/>
          <w:bCs/>
          <w:sz w:val="24"/>
        </w:rPr>
        <w:t>f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rom </w:t>
      </w:r>
      <w:r w:rsidR="002E38B2" w:rsidRPr="00393925">
        <w:rPr>
          <w:rFonts w:ascii="Times New Roman" w:hAnsi="Times New Roman" w:cs="Times New Roman"/>
          <w:bCs/>
          <w:sz w:val="24"/>
        </w:rPr>
        <w:t>v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 w:rsidR="002E38B2" w:rsidRPr="00393925">
        <w:rPr>
          <w:rFonts w:ascii="Times New Roman" w:hAnsi="Times New Roman" w:cs="Times New Roman"/>
          <w:bCs/>
          <w:sz w:val="24"/>
        </w:rPr>
        <w:t>s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 w:rsidR="002E38B2" w:rsidRPr="00393925">
        <w:rPr>
          <w:rFonts w:ascii="Times New Roman" w:hAnsi="Times New Roman" w:cs="Times New Roman"/>
          <w:bCs/>
          <w:sz w:val="24"/>
        </w:rPr>
        <w:t>o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 w:rsidR="002E38B2" w:rsidRPr="00393925">
        <w:rPr>
          <w:rFonts w:ascii="Times New Roman" w:hAnsi="Times New Roman" w:cs="Times New Roman"/>
          <w:bCs/>
          <w:sz w:val="24"/>
        </w:rPr>
        <w:t>s</w:t>
      </w:r>
      <w:r w:rsidR="002E38B2" w:rsidRPr="00393925">
        <w:rPr>
          <w:rFonts w:ascii="Times New Roman" w:eastAsia="Times New Roman" w:hAnsi="Times New Roman" w:cs="Times New Roman"/>
          <w:bCs/>
          <w:sz w:val="24"/>
        </w:rPr>
        <w:t>ymptoms</w:t>
      </w:r>
      <w:r w:rsidR="002E38B2" w:rsidRPr="00393925">
        <w:rPr>
          <w:rFonts w:ascii="Times New Roman" w:hAnsi="Times New Roman" w:cs="Times New Roman"/>
          <w:bCs/>
          <w:sz w:val="24"/>
        </w:rPr>
        <w:t xml:space="preserve"> #2, #4, </w:t>
      </w:r>
      <w:r w:rsidR="002E38B2" w:rsidRPr="00393925">
        <w:rPr>
          <w:rFonts w:ascii="Times New Roman" w:hAnsi="Times New Roman" w:cs="Times New Roman" w:hint="eastAsia"/>
          <w:bCs/>
          <w:sz w:val="24"/>
        </w:rPr>
        <w:t xml:space="preserve">#5, </w:t>
      </w:r>
      <w:r w:rsidR="002E38B2" w:rsidRPr="00393925">
        <w:rPr>
          <w:rFonts w:ascii="Times New Roman" w:hAnsi="Times New Roman" w:cs="Times New Roman"/>
          <w:bCs/>
          <w:sz w:val="24"/>
        </w:rPr>
        <w:t xml:space="preserve">#6, #7, #8, #9, #10, #13, #14, #15, #16, #18, #19, #20, #21, #22, and #23, </w:t>
      </w:r>
      <w:r w:rsidR="00D41913">
        <w:rPr>
          <w:rFonts w:ascii="Times New Roman" w:hAnsi="Times New Roman" w:cs="Times New Roman"/>
          <w:bCs/>
          <w:sz w:val="24"/>
        </w:rPr>
        <w:t>indicating</w:t>
      </w:r>
      <w:r w:rsidR="002E38B2" w:rsidRPr="00393925">
        <w:rPr>
          <w:rFonts w:ascii="Times New Roman" w:hAnsi="Times New Roman" w:cs="Times New Roman"/>
          <w:bCs/>
          <w:sz w:val="24"/>
        </w:rPr>
        <w:t xml:space="preserve"> an uneven distribution.</w:t>
      </w:r>
    </w:p>
    <w:p w14:paraId="4946C4F6" w14:textId="478372F1" w:rsidR="00EC081F" w:rsidRPr="002E38B2" w:rsidRDefault="00EC081F">
      <w:pPr>
        <w:rPr>
          <w:rFonts w:ascii="Times New Roman" w:hAnsi="Times New Roman" w:cs="Times New Roman"/>
          <w:b/>
          <w:sz w:val="24"/>
        </w:rPr>
      </w:pPr>
    </w:p>
    <w:p w14:paraId="5747E1DC" w14:textId="77777777" w:rsidR="0090381F" w:rsidRPr="00EC081F" w:rsidRDefault="0090381F">
      <w:pPr>
        <w:rPr>
          <w:rFonts w:ascii="Times New Roman" w:hAnsi="Times New Roman" w:cs="Times New Roman"/>
          <w:b/>
          <w:sz w:val="24"/>
        </w:rPr>
      </w:pPr>
    </w:p>
    <w:p w14:paraId="3C67B1E6" w14:textId="77777777" w:rsidR="009D52F1" w:rsidRPr="009D52F1" w:rsidRDefault="009D52F1">
      <w:pPr>
        <w:rPr>
          <w:rFonts w:ascii="Times New Roman" w:hAnsi="Times New Roman" w:cs="Times New Roman"/>
          <w:b/>
          <w:sz w:val="24"/>
        </w:rPr>
      </w:pPr>
    </w:p>
    <w:p w14:paraId="297FA7AB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1A2E0879" w14:textId="77777777" w:rsidR="00C56A2A" w:rsidRPr="00CD1B1F" w:rsidRDefault="00C56A2A">
      <w:pPr>
        <w:rPr>
          <w:rFonts w:ascii="Times New Roman" w:hAnsi="Times New Roman" w:cs="Times New Roman"/>
          <w:b/>
          <w:sz w:val="24"/>
        </w:rPr>
      </w:pPr>
    </w:p>
    <w:p w14:paraId="0DDAFBE4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44259A6B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67F16138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4C016AA3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51508F6D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4D486B91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10B1B594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7F8EDC54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00747F72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7BC95F94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6E62CAAA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7DF40833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05EAB17C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719A32BC" w14:textId="77777777" w:rsidR="00C56A2A" w:rsidRDefault="00C56A2A">
      <w:pPr>
        <w:rPr>
          <w:rFonts w:ascii="Times New Roman" w:hAnsi="Times New Roman" w:cs="Times New Roman"/>
          <w:b/>
          <w:sz w:val="24"/>
        </w:rPr>
      </w:pPr>
    </w:p>
    <w:p w14:paraId="222C6D72" w14:textId="77777777" w:rsidR="00483928" w:rsidRDefault="00483928">
      <w:pPr>
        <w:rPr>
          <w:rFonts w:ascii="Times New Roman" w:hAnsi="Times New Roman" w:cs="Times New Roman"/>
          <w:b/>
          <w:sz w:val="24"/>
        </w:rPr>
      </w:pPr>
    </w:p>
    <w:p w14:paraId="00F8B59B" w14:textId="77777777" w:rsidR="00263677" w:rsidRDefault="00263677">
      <w:pPr>
        <w:rPr>
          <w:rFonts w:ascii="Times New Roman" w:hAnsi="Times New Roman" w:cs="Times New Roman"/>
          <w:b/>
          <w:sz w:val="24"/>
        </w:rPr>
      </w:pPr>
    </w:p>
    <w:p w14:paraId="37D46C20" w14:textId="77777777" w:rsidR="00263677" w:rsidRDefault="00263677">
      <w:pPr>
        <w:rPr>
          <w:rFonts w:ascii="Times New Roman" w:hAnsi="Times New Roman" w:cs="Times New Roman"/>
          <w:b/>
          <w:sz w:val="24"/>
        </w:rPr>
      </w:pPr>
    </w:p>
    <w:p w14:paraId="4DEDAFD2" w14:textId="77777777" w:rsidR="00697641" w:rsidRPr="00697641" w:rsidRDefault="00697641">
      <w:pPr>
        <w:rPr>
          <w:rFonts w:ascii="Times New Roman" w:hAnsi="Times New Roman" w:cs="Times New Roman"/>
          <w:b/>
          <w:sz w:val="24"/>
        </w:rPr>
      </w:pPr>
    </w:p>
    <w:p w14:paraId="28EFC08A" w14:textId="721E7CD8" w:rsidR="00520D28" w:rsidRPr="00D171BB" w:rsidRDefault="006D0E8D" w:rsidP="00A10B1E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lastRenderedPageBreak/>
        <w:drawing>
          <wp:inline distT="0" distB="0" distL="0" distR="0" wp14:anchorId="16A85CAA" wp14:editId="79C19361">
            <wp:extent cx="4858512" cy="3255264"/>
            <wp:effectExtent l="0" t="0" r="0" b="2540"/>
            <wp:docPr id="731464793" name="図 13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464793" name="図 13" descr="グラフ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C8C37" w14:textId="0D83A3BE" w:rsidR="00A10B1E" w:rsidRPr="00CD1B1F" w:rsidRDefault="00A10B1E" w:rsidP="00A10B1E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68654A">
        <w:rPr>
          <w:rFonts w:ascii="Times New Roman" w:hAnsi="Times New Roman" w:cs="Times New Roman" w:hint="eastAsia"/>
          <w:b/>
          <w:sz w:val="24"/>
        </w:rPr>
        <w:t>10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 w:rsidR="00CD1B1F"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 w:rsidR="00CD1B1F"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 w:rsidR="00CD1B1F"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 w:rsidR="00CD1B1F"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 w:rsidR="00CD1B1F"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 w:rsidR="00CD1B1F"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 w:rsidR="00CD1B1F"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 w:rsidR="00CD1B1F"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#2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A</w:t>
      </w:r>
      <w:r w:rsidR="0044003D" w:rsidRPr="0044003D">
        <w:rPr>
          <w:rFonts w:ascii="Times New Roman" w:hAnsi="Times New Roman" w:cs="Times New Roman"/>
          <w:bCs/>
          <w:sz w:val="24"/>
        </w:rPr>
        <w:t>bnormal menstrual volume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BF6E27" w:rsidRPr="00AC3931">
        <w:rPr>
          <w:rFonts w:eastAsia="游明朝"/>
        </w:rPr>
        <w:t xml:space="preserve">, </w:t>
      </w:r>
      <w:r w:rsidR="00BF6E27">
        <w:rPr>
          <w:rFonts w:eastAsia="游明朝"/>
        </w:rPr>
        <w:t>indicating</w:t>
      </w:r>
      <w:r w:rsidR="00BF6E27" w:rsidRPr="00AC3931">
        <w:rPr>
          <w:rFonts w:eastAsia="游明朝"/>
        </w:rPr>
        <w:t xml:space="preserve"> an uneven distribution</w:t>
      </w:r>
      <w:r w:rsidR="00BF6E27">
        <w:rPr>
          <w:rFonts w:eastAsia="游明朝" w:hint="eastAsia"/>
        </w:rPr>
        <w:t>.</w:t>
      </w:r>
    </w:p>
    <w:p w14:paraId="38187991" w14:textId="77777777" w:rsidR="00A10B1E" w:rsidRDefault="00A10B1E" w:rsidP="0034554A">
      <w:pPr>
        <w:rPr>
          <w:rFonts w:cs="Times New Roman"/>
          <w:b/>
        </w:rPr>
      </w:pPr>
    </w:p>
    <w:p w14:paraId="499C1EC6" w14:textId="618FA38C" w:rsidR="0034554A" w:rsidRDefault="00242752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5E8223AD" wp14:editId="041C31AB">
            <wp:extent cx="4858512" cy="3255264"/>
            <wp:effectExtent l="0" t="0" r="0" b="2540"/>
            <wp:docPr id="1584354367" name="図 9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354367" name="図 9" descr="グラフ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62F05" w14:textId="018AD1EE" w:rsidR="00F27B6E" w:rsidRPr="00CD1B1F" w:rsidRDefault="00F27B6E" w:rsidP="00F27B6E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1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4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S</w:t>
      </w:r>
      <w:r w:rsidR="007E41F6" w:rsidRPr="007E41F6">
        <w:rPr>
          <w:rFonts w:ascii="Times New Roman" w:hAnsi="Times New Roman" w:cs="Times New Roman"/>
          <w:bCs/>
          <w:sz w:val="24"/>
        </w:rPr>
        <w:t>evere headache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BF6E27" w:rsidRPr="00AC3931">
        <w:rPr>
          <w:rFonts w:eastAsia="游明朝"/>
        </w:rPr>
        <w:t xml:space="preserve">, </w:t>
      </w:r>
      <w:r w:rsidR="00BF6E27">
        <w:rPr>
          <w:rFonts w:eastAsia="游明朝"/>
        </w:rPr>
        <w:t>indicating</w:t>
      </w:r>
      <w:r w:rsidR="00BF6E27" w:rsidRPr="00AC3931">
        <w:rPr>
          <w:rFonts w:eastAsia="游明朝"/>
        </w:rPr>
        <w:t xml:space="preserve"> an uneven distribution</w:t>
      </w:r>
      <w:r w:rsidR="00BF6E27">
        <w:rPr>
          <w:rFonts w:eastAsia="游明朝" w:hint="eastAsia"/>
        </w:rPr>
        <w:t>.</w:t>
      </w:r>
    </w:p>
    <w:p w14:paraId="4B133933" w14:textId="77777777" w:rsidR="00F27B6E" w:rsidRPr="00F27B6E" w:rsidRDefault="00F27B6E" w:rsidP="00EC672C">
      <w:pPr>
        <w:rPr>
          <w:rFonts w:ascii="Times New Roman" w:hAnsi="Times New Roman" w:cs="Times New Roman"/>
          <w:b/>
          <w:sz w:val="20"/>
          <w:szCs w:val="20"/>
        </w:rPr>
      </w:pPr>
    </w:p>
    <w:p w14:paraId="5247122A" w14:textId="370FF0EE" w:rsidR="0047384A" w:rsidRDefault="0092119A" w:rsidP="00EC672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 wp14:anchorId="799A9B6C" wp14:editId="0CA87434">
            <wp:extent cx="4858512" cy="3249168"/>
            <wp:effectExtent l="0" t="0" r="0" b="8890"/>
            <wp:docPr id="616601232" name="図 10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601232" name="図 10" descr="グラフ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49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898CD" w14:textId="4B26677F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2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5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F</w:t>
      </w:r>
      <w:r w:rsidR="004F1374" w:rsidRPr="004F1374">
        <w:rPr>
          <w:rFonts w:ascii="Times New Roman" w:hAnsi="Times New Roman" w:cs="Times New Roman"/>
          <w:bCs/>
          <w:sz w:val="24"/>
        </w:rPr>
        <w:t>atigue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BF6E27" w:rsidRPr="00AC3931">
        <w:rPr>
          <w:rFonts w:eastAsia="游明朝"/>
        </w:rPr>
        <w:t xml:space="preserve">, </w:t>
      </w:r>
      <w:r w:rsidR="00BF6E27">
        <w:rPr>
          <w:rFonts w:eastAsia="游明朝"/>
        </w:rPr>
        <w:t>indicating</w:t>
      </w:r>
      <w:r w:rsidR="00BF6E27" w:rsidRPr="00AC3931">
        <w:rPr>
          <w:rFonts w:eastAsia="游明朝"/>
        </w:rPr>
        <w:t xml:space="preserve"> an uneven distribution</w:t>
      </w:r>
      <w:r w:rsidR="00BF6E27">
        <w:rPr>
          <w:rFonts w:eastAsia="游明朝" w:hint="eastAsia"/>
        </w:rPr>
        <w:t>.</w:t>
      </w:r>
    </w:p>
    <w:p w14:paraId="284AFF15" w14:textId="77777777" w:rsidR="001C4348" w:rsidRDefault="001C4348" w:rsidP="00811223">
      <w:pPr>
        <w:rPr>
          <w:rFonts w:ascii="Times New Roman" w:hAnsi="Times New Roman" w:cs="Times New Roman"/>
          <w:b/>
          <w:sz w:val="20"/>
          <w:szCs w:val="20"/>
        </w:rPr>
      </w:pPr>
    </w:p>
    <w:p w14:paraId="1D5B1F8D" w14:textId="6EE1FC96" w:rsidR="00A10B1E" w:rsidRDefault="00D6228B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6EA3FE00" wp14:editId="318EEDDB">
            <wp:extent cx="4858512" cy="3255264"/>
            <wp:effectExtent l="0" t="0" r="0" b="2540"/>
            <wp:docPr id="324924425" name="図 11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924425" name="図 11" descr="グラフ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5E45C" w14:textId="683623C5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3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6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T</w:t>
      </w:r>
      <w:r w:rsidR="002A315A" w:rsidRPr="002A315A">
        <w:rPr>
          <w:rFonts w:ascii="Times New Roman" w:hAnsi="Times New Roman" w:cs="Times New Roman"/>
          <w:bCs/>
          <w:sz w:val="24"/>
        </w:rPr>
        <w:t>ires easily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BF6E27" w:rsidRPr="00AC3931">
        <w:rPr>
          <w:rFonts w:eastAsia="游明朝"/>
        </w:rPr>
        <w:t xml:space="preserve">, </w:t>
      </w:r>
      <w:r w:rsidR="00BF6E27">
        <w:rPr>
          <w:rFonts w:eastAsia="游明朝"/>
        </w:rPr>
        <w:t>indicating</w:t>
      </w:r>
      <w:r w:rsidR="00BF6E27" w:rsidRPr="00AC3931">
        <w:rPr>
          <w:rFonts w:eastAsia="游明朝"/>
        </w:rPr>
        <w:t xml:space="preserve"> an uneven distribution</w:t>
      </w:r>
      <w:r w:rsidR="00BF6E27">
        <w:rPr>
          <w:rFonts w:eastAsia="游明朝" w:hint="eastAsia"/>
        </w:rPr>
        <w:t>.</w:t>
      </w:r>
    </w:p>
    <w:p w14:paraId="5DE9196E" w14:textId="06D2F4AF" w:rsidR="003B66D2" w:rsidRDefault="003401D4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66019758" wp14:editId="017DAD25">
            <wp:extent cx="4858512" cy="3258312"/>
            <wp:effectExtent l="0" t="0" r="0" b="0"/>
            <wp:docPr id="375795530" name="図 5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795530" name="図 5" descr="グラフ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AACEC" w14:textId="2F9C4FC9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4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7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C</w:t>
      </w:r>
      <w:r w:rsidR="00537DD3" w:rsidRPr="00537DD3">
        <w:rPr>
          <w:rFonts w:ascii="Times New Roman" w:hAnsi="Times New Roman" w:cs="Times New Roman"/>
          <w:bCs/>
          <w:sz w:val="24"/>
        </w:rPr>
        <w:t>annot concentrate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513104C5" w14:textId="77777777" w:rsidR="006631E0" w:rsidRPr="00810614" w:rsidRDefault="006631E0" w:rsidP="00D32DBF">
      <w:pPr>
        <w:rPr>
          <w:rFonts w:ascii="Times New Roman" w:hAnsi="Times New Roman" w:cs="Times New Roman"/>
          <w:b/>
          <w:sz w:val="20"/>
          <w:szCs w:val="20"/>
        </w:rPr>
      </w:pPr>
    </w:p>
    <w:p w14:paraId="60004B5E" w14:textId="141D8F2C" w:rsidR="006B3D77" w:rsidRDefault="003401D4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4D0A4427" wp14:editId="61AE9457">
            <wp:extent cx="4858512" cy="3255264"/>
            <wp:effectExtent l="0" t="0" r="0" b="2540"/>
            <wp:docPr id="2043649491" name="図 6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649491" name="図 6" descr="グラフ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DB6C8" w14:textId="103FFD6B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5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8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A</w:t>
      </w:r>
      <w:r w:rsidR="00597096" w:rsidRPr="00597096">
        <w:rPr>
          <w:rFonts w:ascii="Times New Roman" w:hAnsi="Times New Roman" w:cs="Times New Roman"/>
          <w:bCs/>
          <w:sz w:val="24"/>
        </w:rPr>
        <w:t>bnormal visual field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4F19FC52" w14:textId="77777777" w:rsidR="001C4348" w:rsidRPr="001C4348" w:rsidRDefault="001C4348" w:rsidP="006B3D77">
      <w:pPr>
        <w:rPr>
          <w:rFonts w:ascii="Times New Roman" w:hAnsi="Times New Roman" w:cs="Times New Roman"/>
          <w:b/>
          <w:sz w:val="20"/>
        </w:rPr>
      </w:pPr>
    </w:p>
    <w:p w14:paraId="094A69DB" w14:textId="7DCF6894" w:rsidR="006B3D77" w:rsidRDefault="0075239A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18EBEBA1" wp14:editId="064FF53A">
            <wp:extent cx="4858512" cy="3252216"/>
            <wp:effectExtent l="0" t="0" r="0" b="5715"/>
            <wp:docPr id="973922919" name="図 12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922919" name="図 12" descr="グラフ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86826" w14:textId="7EE5D18E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6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9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A</w:t>
      </w:r>
      <w:r w:rsidR="006A3AB9" w:rsidRPr="006A3AB9">
        <w:rPr>
          <w:rFonts w:ascii="Times New Roman" w:hAnsi="Times New Roman" w:cs="Times New Roman"/>
          <w:bCs/>
          <w:sz w:val="24"/>
        </w:rPr>
        <w:t>bnormal light sensitivity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35CA9F6E" w14:textId="77777777" w:rsidR="001C4348" w:rsidRPr="001C4348" w:rsidRDefault="001C4348" w:rsidP="002D7638">
      <w:pPr>
        <w:rPr>
          <w:rFonts w:ascii="Times New Roman" w:hAnsi="Times New Roman" w:cs="Times New Roman"/>
          <w:b/>
          <w:sz w:val="20"/>
        </w:rPr>
      </w:pPr>
    </w:p>
    <w:p w14:paraId="6B507C95" w14:textId="155CFE15" w:rsidR="00A17BD3" w:rsidRDefault="00C4455E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2B8C1DFB" wp14:editId="133C673C">
            <wp:extent cx="4858512" cy="3252216"/>
            <wp:effectExtent l="0" t="0" r="0" b="5715"/>
            <wp:docPr id="951235823" name="図 1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235823" name="図 1" descr="グラフ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2FCF6" w14:textId="4B31A342" w:rsidR="001C4348" w:rsidRPr="00CD1B1F" w:rsidRDefault="001C4348" w:rsidP="001C4348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7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10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S</w:t>
      </w:r>
      <w:r w:rsidR="00595196" w:rsidRPr="00595196">
        <w:rPr>
          <w:rFonts w:ascii="Times New Roman" w:hAnsi="Times New Roman" w:cs="Times New Roman"/>
          <w:bCs/>
          <w:sz w:val="24"/>
        </w:rPr>
        <w:t>udden loss of vision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66276FA5" w14:textId="77777777" w:rsidR="001C4348" w:rsidRPr="001C4348" w:rsidRDefault="001C4348" w:rsidP="00A17BD3">
      <w:pPr>
        <w:rPr>
          <w:rFonts w:ascii="Times New Roman" w:hAnsi="Times New Roman" w:cs="Times New Roman"/>
          <w:b/>
          <w:sz w:val="20"/>
          <w:szCs w:val="20"/>
        </w:rPr>
      </w:pPr>
    </w:p>
    <w:p w14:paraId="5FEF23BC" w14:textId="101F5E00" w:rsidR="00A17BD3" w:rsidRDefault="00C13173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1E65E95D" wp14:editId="6AB9490A">
            <wp:extent cx="4858512" cy="3252216"/>
            <wp:effectExtent l="0" t="0" r="0" b="5715"/>
            <wp:docPr id="281370233" name="図 10" descr="グラフ, 棒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370233" name="図 10" descr="グラフ, 棒グラフ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786B7" w14:textId="22228131" w:rsidR="00A971FF" w:rsidRPr="00CD1B1F" w:rsidRDefault="00A971FF" w:rsidP="00A971FF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8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13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C</w:t>
      </w:r>
      <w:r w:rsidR="00F1296C" w:rsidRPr="00F1296C">
        <w:rPr>
          <w:rFonts w:ascii="Times New Roman" w:hAnsi="Times New Roman" w:cs="Times New Roman"/>
          <w:bCs/>
          <w:sz w:val="24"/>
        </w:rPr>
        <w:t>annot sleep well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2BD6DDCB" w14:textId="77777777" w:rsidR="00A971FF" w:rsidRPr="00A971FF" w:rsidRDefault="00A971FF" w:rsidP="00955FC1">
      <w:pPr>
        <w:rPr>
          <w:rFonts w:ascii="Times New Roman" w:hAnsi="Times New Roman" w:cs="Times New Roman"/>
          <w:b/>
          <w:sz w:val="20"/>
          <w:szCs w:val="20"/>
        </w:rPr>
      </w:pPr>
    </w:p>
    <w:p w14:paraId="69C0F901" w14:textId="3B5F377F" w:rsidR="00955FC1" w:rsidRDefault="00A128C6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4EE0D57B" wp14:editId="4CB20AF9">
            <wp:extent cx="4858512" cy="3243072"/>
            <wp:effectExtent l="0" t="0" r="0" b="0"/>
            <wp:docPr id="1891526730" name="図 14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526730" name="図 14" descr="グラフ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4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56C63" w14:textId="70D157E7" w:rsidR="00A971FF" w:rsidRPr="00CD1B1F" w:rsidRDefault="00A971FF" w:rsidP="00A971FF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1</w:t>
      </w:r>
      <w:r w:rsidR="0068654A">
        <w:rPr>
          <w:rFonts w:ascii="Times New Roman" w:hAnsi="Times New Roman" w:cs="Times New Roman" w:hint="eastAsia"/>
          <w:b/>
          <w:sz w:val="24"/>
        </w:rPr>
        <w:t>9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14</w:t>
      </w:r>
      <w:r w:rsidR="000148B9" w:rsidRPr="000148B9">
        <w:rPr>
          <w:rFonts w:ascii="Times New Roman" w:hAnsi="Times New Roman" w:cs="Times New Roman"/>
          <w:bCs/>
          <w:sz w:val="24"/>
        </w:rPr>
        <w:t xml:space="preserve"> (“</w:t>
      </w:r>
      <w:r w:rsidR="00CE6358">
        <w:rPr>
          <w:rFonts w:ascii="Times New Roman" w:hAnsi="Times New Roman" w:cs="Times New Roman" w:hint="eastAsia"/>
          <w:bCs/>
          <w:sz w:val="24"/>
        </w:rPr>
        <w:t>A</w:t>
      </w:r>
      <w:r w:rsidR="00EC71B8" w:rsidRPr="00EC71B8">
        <w:rPr>
          <w:rFonts w:ascii="Times New Roman" w:hAnsi="Times New Roman" w:cs="Times New Roman"/>
          <w:bCs/>
          <w:sz w:val="24"/>
        </w:rPr>
        <w:t>bnormally long sleeping hours</w:t>
      </w:r>
      <w:r w:rsidR="000148B9" w:rsidRPr="000148B9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7452D2FF" w14:textId="74F46939" w:rsidR="00A971FF" w:rsidRPr="00A971FF" w:rsidRDefault="003B3CFA" w:rsidP="00F45279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 wp14:anchorId="5F75B4DA" wp14:editId="76145572">
            <wp:extent cx="4858512" cy="3252216"/>
            <wp:effectExtent l="0" t="0" r="0" b="5715"/>
            <wp:docPr id="1744104278" name="図 7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104278" name="図 7" descr="グラフ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891B2" w14:textId="64D05FB6" w:rsidR="00A971FF" w:rsidRPr="00CD1B1F" w:rsidRDefault="00A971FF" w:rsidP="00A971FF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68654A">
        <w:rPr>
          <w:rFonts w:ascii="Times New Roman" w:hAnsi="Times New Roman" w:cs="Times New Roman" w:hint="eastAsia"/>
          <w:b/>
          <w:sz w:val="24"/>
        </w:rPr>
        <w:t>20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15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D1D77">
        <w:rPr>
          <w:rFonts w:ascii="Times New Roman" w:hAnsi="Times New Roman" w:cs="Times New Roman" w:hint="eastAsia"/>
          <w:bCs/>
          <w:sz w:val="24"/>
        </w:rPr>
        <w:t>S</w:t>
      </w:r>
      <w:r w:rsidR="00153F9F" w:rsidRPr="00153F9F">
        <w:rPr>
          <w:rFonts w:ascii="Times New Roman" w:hAnsi="Times New Roman" w:cs="Times New Roman"/>
          <w:bCs/>
          <w:sz w:val="24"/>
        </w:rPr>
        <w:t>kin lesions</w:t>
      </w:r>
      <w:r w:rsidR="000D1D77">
        <w:rPr>
          <w:rFonts w:ascii="Times New Roman" w:hAnsi="Times New Roman" w:cs="Times New Roman" w:hint="eastAsia"/>
          <w:bCs/>
          <w:sz w:val="24"/>
        </w:rPr>
        <w:t>,</w:t>
      </w:r>
      <w:r w:rsidR="00153F9F" w:rsidRPr="00153F9F">
        <w:rPr>
          <w:rFonts w:ascii="Times New Roman" w:hAnsi="Times New Roman" w:cs="Times New Roman"/>
          <w:bCs/>
          <w:sz w:val="24"/>
        </w:rPr>
        <w:t xml:space="preserve"> e.g., eczema, warts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28BEE65F" w14:textId="77777777" w:rsidR="00A971FF" w:rsidRPr="00A971FF" w:rsidRDefault="00A971FF" w:rsidP="00C350E5">
      <w:pPr>
        <w:rPr>
          <w:rFonts w:ascii="Times New Roman" w:hAnsi="Times New Roman" w:cs="Times New Roman"/>
          <w:b/>
          <w:sz w:val="20"/>
          <w:szCs w:val="20"/>
        </w:rPr>
      </w:pPr>
    </w:p>
    <w:p w14:paraId="09314F1A" w14:textId="37429F28" w:rsidR="00C350E5" w:rsidRDefault="000837AF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11E09E12" wp14:editId="7222EA8B">
            <wp:extent cx="4858512" cy="3255264"/>
            <wp:effectExtent l="0" t="0" r="0" b="2540"/>
            <wp:docPr id="1519809789" name="図 13" descr="グラフ, 棒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809789" name="図 13" descr="グラフ, 棒グラフ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CE82F" w14:textId="4DBD2FEC" w:rsidR="00A971FF" w:rsidRPr="00CD1B1F" w:rsidRDefault="00A971FF" w:rsidP="00A971FF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1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16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C758F">
        <w:rPr>
          <w:rFonts w:ascii="Times New Roman" w:hAnsi="Times New Roman" w:cs="Times New Roman" w:hint="eastAsia"/>
          <w:bCs/>
          <w:sz w:val="24"/>
        </w:rPr>
        <w:t>H</w:t>
      </w:r>
      <w:r w:rsidR="00EF183C" w:rsidRPr="00EF183C">
        <w:rPr>
          <w:rFonts w:ascii="Times New Roman" w:hAnsi="Times New Roman" w:cs="Times New Roman"/>
          <w:bCs/>
          <w:sz w:val="24"/>
        </w:rPr>
        <w:t>yperventilation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31D74E93" w14:textId="77777777" w:rsidR="00A971FF" w:rsidRPr="00A971FF" w:rsidRDefault="00A971FF" w:rsidP="00041EAB">
      <w:pPr>
        <w:rPr>
          <w:rFonts w:ascii="Times New Roman" w:hAnsi="Times New Roman" w:cs="Times New Roman"/>
          <w:b/>
          <w:sz w:val="20"/>
          <w:szCs w:val="20"/>
        </w:rPr>
      </w:pPr>
    </w:p>
    <w:p w14:paraId="694796D1" w14:textId="0A7AF565" w:rsidR="00EF7C8F" w:rsidRDefault="00927AD8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2A24DA2A" wp14:editId="4224C85E">
            <wp:extent cx="4858512" cy="3252216"/>
            <wp:effectExtent l="0" t="0" r="0" b="5715"/>
            <wp:docPr id="836175787" name="図 8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175787" name="図 8" descr="グラフ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2777F" w14:textId="6C6C3FC9" w:rsidR="00A971FF" w:rsidRPr="00EB3448" w:rsidRDefault="00A971FF" w:rsidP="00A971FF">
      <w:pPr>
        <w:rPr>
          <w:rFonts w:ascii="Times New Roman" w:hAnsi="Times New Roman" w:cs="Times New Roman"/>
          <w:bCs/>
          <w:sz w:val="24"/>
        </w:rPr>
      </w:pPr>
      <w:r w:rsidRPr="00EB3448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2</w:t>
      </w:r>
      <w:r w:rsidRPr="00EB3448">
        <w:rPr>
          <w:rFonts w:ascii="Times New Roman" w:eastAsia="Times New Roman" w:hAnsi="Times New Roman" w:cs="Times New Roman"/>
          <w:b/>
          <w:sz w:val="24"/>
        </w:rPr>
        <w:t>.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 w:rsidRPr="00EB3448">
        <w:rPr>
          <w:rFonts w:ascii="Times New Roman" w:hAnsi="Times New Roman" w:cs="Times New Roman"/>
          <w:bCs/>
          <w:sz w:val="24"/>
        </w:rPr>
        <w:t>c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 w:rsidRPr="00EB3448">
        <w:rPr>
          <w:rFonts w:ascii="Times New Roman" w:hAnsi="Times New Roman" w:cs="Times New Roman"/>
          <w:bCs/>
          <w:sz w:val="24"/>
        </w:rPr>
        <w:t>n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 w:rsidRPr="00EB3448">
        <w:rPr>
          <w:rFonts w:ascii="Times New Roman" w:hAnsi="Times New Roman" w:cs="Times New Roman"/>
          <w:bCs/>
          <w:sz w:val="24"/>
        </w:rPr>
        <w:t>m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 w:rsidRPr="00EB3448">
        <w:rPr>
          <w:rFonts w:ascii="Times New Roman" w:hAnsi="Times New Roman" w:cs="Times New Roman"/>
          <w:bCs/>
          <w:sz w:val="24"/>
        </w:rPr>
        <w:t>f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rom </w:t>
      </w:r>
      <w:r w:rsidRPr="00EB3448">
        <w:rPr>
          <w:rFonts w:ascii="Times New Roman" w:hAnsi="Times New Roman" w:cs="Times New Roman"/>
          <w:bCs/>
          <w:sz w:val="24"/>
        </w:rPr>
        <w:t>v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 w:rsidRPr="00EB3448">
        <w:rPr>
          <w:rFonts w:ascii="Times New Roman" w:hAnsi="Times New Roman" w:cs="Times New Roman"/>
          <w:bCs/>
          <w:sz w:val="24"/>
        </w:rPr>
        <w:t>s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 w:rsidRPr="00EB3448">
        <w:rPr>
          <w:rFonts w:ascii="Times New Roman" w:hAnsi="Times New Roman" w:cs="Times New Roman"/>
          <w:bCs/>
          <w:sz w:val="24"/>
        </w:rPr>
        <w:t>o</w:t>
      </w:r>
      <w:r w:rsidRPr="00EB3448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 w:rsidRPr="00EB3448">
        <w:rPr>
          <w:rFonts w:ascii="Times New Roman" w:hAnsi="Times New Roman" w:cs="Times New Roman"/>
          <w:bCs/>
          <w:sz w:val="24"/>
        </w:rPr>
        <w:t>s</w:t>
      </w:r>
      <w:r w:rsidRPr="00EB3448">
        <w:rPr>
          <w:rFonts w:ascii="Times New Roman" w:eastAsia="Times New Roman" w:hAnsi="Times New Roman" w:cs="Times New Roman"/>
          <w:bCs/>
          <w:sz w:val="24"/>
        </w:rPr>
        <w:t>ymptom</w:t>
      </w:r>
      <w:r w:rsidRPr="00EB3448">
        <w:rPr>
          <w:rFonts w:ascii="Times New Roman" w:hAnsi="Times New Roman" w:cs="Times New Roman"/>
          <w:bCs/>
          <w:sz w:val="24"/>
        </w:rPr>
        <w:t xml:space="preserve"> #18</w:t>
      </w:r>
      <w:r w:rsidR="008A105A" w:rsidRPr="00EB3448">
        <w:rPr>
          <w:rFonts w:ascii="Times New Roman" w:hAnsi="Times New Roman" w:cs="Times New Roman"/>
          <w:bCs/>
          <w:sz w:val="24"/>
        </w:rPr>
        <w:t xml:space="preserve"> (“</w:t>
      </w:r>
      <w:r w:rsidR="000C758F" w:rsidRPr="00EB3448">
        <w:rPr>
          <w:rFonts w:ascii="Times New Roman" w:hAnsi="Times New Roman" w:cs="Times New Roman"/>
          <w:bCs/>
          <w:sz w:val="24"/>
        </w:rPr>
        <w:t>C</w:t>
      </w:r>
      <w:r w:rsidR="00713A20" w:rsidRPr="00EB3448">
        <w:rPr>
          <w:rFonts w:ascii="Times New Roman" w:hAnsi="Times New Roman" w:cs="Times New Roman"/>
          <w:bCs/>
          <w:sz w:val="24"/>
        </w:rPr>
        <w:t>annot perform simple math operations</w:t>
      </w:r>
      <w:r w:rsidR="008A105A" w:rsidRPr="00EB3448">
        <w:rPr>
          <w:rFonts w:ascii="Times New Roman" w:hAnsi="Times New Roman" w:cs="Times New Roman"/>
          <w:bCs/>
          <w:sz w:val="24"/>
        </w:rPr>
        <w:t>”)</w:t>
      </w:r>
      <w:r w:rsidR="00CD60B6" w:rsidRPr="00EB3448">
        <w:rPr>
          <w:rFonts w:ascii="Times New Roman" w:eastAsia="游明朝" w:hAnsi="Times New Roman" w:cs="Times New Roman"/>
        </w:rPr>
        <w:t>, indicating an uneven distribution.</w:t>
      </w:r>
    </w:p>
    <w:p w14:paraId="00A8A518" w14:textId="77777777" w:rsidR="00F6575C" w:rsidRPr="00EC672C" w:rsidRDefault="00F6575C" w:rsidP="00EF7C8F">
      <w:pPr>
        <w:rPr>
          <w:rFonts w:cs="Times New Roman"/>
          <w:b/>
        </w:rPr>
      </w:pPr>
    </w:p>
    <w:p w14:paraId="18DC805A" w14:textId="5CB9D91B" w:rsidR="00EF7C8F" w:rsidRDefault="000004DD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60CACC41" wp14:editId="3FB97AF2">
            <wp:extent cx="4858512" cy="3246120"/>
            <wp:effectExtent l="0" t="0" r="0" b="0"/>
            <wp:docPr id="42922872" name="図 2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22872" name="図 2" descr="グラフ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BC474" w14:textId="68F78333" w:rsidR="00BB3965" w:rsidRPr="00CD1B1F" w:rsidRDefault="00BB3965" w:rsidP="00BB3965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3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</w:t>
      </w:r>
      <w:r>
        <w:rPr>
          <w:rFonts w:ascii="Times New Roman" w:hAnsi="Times New Roman" w:cs="Times New Roman" w:hint="eastAsia"/>
          <w:bCs/>
          <w:sz w:val="24"/>
        </w:rPr>
        <w:t>19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C758F">
        <w:rPr>
          <w:rFonts w:ascii="Times New Roman" w:hAnsi="Times New Roman" w:cs="Times New Roman" w:hint="eastAsia"/>
          <w:bCs/>
          <w:sz w:val="24"/>
        </w:rPr>
        <w:t>C</w:t>
      </w:r>
      <w:r w:rsidR="00ED6D17" w:rsidRPr="00ED6D17">
        <w:rPr>
          <w:rFonts w:ascii="Times New Roman" w:hAnsi="Times New Roman" w:cs="Times New Roman"/>
          <w:bCs/>
          <w:sz w:val="24"/>
        </w:rPr>
        <w:t>annot remember simple kanji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1C8DD187" w14:textId="52D80FD2" w:rsidR="000C1822" w:rsidRDefault="001619D1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45E3D9A9" wp14:editId="539EC10C">
            <wp:extent cx="4858512" cy="3258312"/>
            <wp:effectExtent l="0" t="0" r="0" b="0"/>
            <wp:docPr id="205947957" name="図 16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47957" name="図 16" descr="グラフ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65819" w14:textId="613ED272" w:rsidR="00BB3965" w:rsidRPr="00CD1B1F" w:rsidRDefault="00BB3965" w:rsidP="00BB3965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4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#2</w:t>
      </w:r>
      <w:r>
        <w:rPr>
          <w:rFonts w:ascii="Times New Roman" w:hAnsi="Times New Roman" w:cs="Times New Roman" w:hint="eastAsia"/>
          <w:bCs/>
          <w:sz w:val="24"/>
        </w:rPr>
        <w:t>0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C758F">
        <w:rPr>
          <w:rFonts w:ascii="Times New Roman" w:hAnsi="Times New Roman" w:cs="Times New Roman" w:hint="eastAsia"/>
          <w:bCs/>
          <w:sz w:val="24"/>
        </w:rPr>
        <w:t>I</w:t>
      </w:r>
      <w:r w:rsidR="00DA5A4A" w:rsidRPr="00DA5A4A">
        <w:rPr>
          <w:rFonts w:ascii="Times New Roman" w:hAnsi="Times New Roman" w:cs="Times New Roman"/>
          <w:bCs/>
          <w:sz w:val="24"/>
        </w:rPr>
        <w:t>nvoluntary body movements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6CB49007" w14:textId="77777777" w:rsidR="00BB3965" w:rsidRPr="00BB3965" w:rsidRDefault="00BB3965" w:rsidP="00E62CDC">
      <w:pPr>
        <w:rPr>
          <w:rFonts w:ascii="Times New Roman" w:hAnsi="Times New Roman" w:cs="Times New Roman"/>
          <w:b/>
          <w:sz w:val="20"/>
        </w:rPr>
      </w:pPr>
    </w:p>
    <w:p w14:paraId="26E6620D" w14:textId="22CAE09C" w:rsidR="000C1822" w:rsidRDefault="001619D1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5C178920" wp14:editId="61C81371">
            <wp:extent cx="4858512" cy="3258312"/>
            <wp:effectExtent l="0" t="0" r="0" b="0"/>
            <wp:docPr id="1237210732" name="図 17" descr="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210732" name="図 17" descr="グラフ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AB901" w14:textId="52232962" w:rsidR="00BB3965" w:rsidRPr="00CD1B1F" w:rsidRDefault="00BB3965" w:rsidP="00BB3965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5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#2</w:t>
      </w:r>
      <w:r>
        <w:rPr>
          <w:rFonts w:ascii="Times New Roman" w:hAnsi="Times New Roman" w:cs="Times New Roman" w:hint="eastAsia"/>
          <w:bCs/>
          <w:sz w:val="24"/>
        </w:rPr>
        <w:t>1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proofErr w:type="gramStart"/>
      <w:r w:rsidR="000C758F">
        <w:rPr>
          <w:rFonts w:ascii="Times New Roman" w:hAnsi="Times New Roman" w:cs="Times New Roman" w:hint="eastAsia"/>
          <w:bCs/>
          <w:sz w:val="24"/>
        </w:rPr>
        <w:t>C</w:t>
      </w:r>
      <w:r w:rsidR="00DA5A4A" w:rsidRPr="00DA5A4A">
        <w:rPr>
          <w:rFonts w:ascii="Times New Roman" w:hAnsi="Times New Roman" w:cs="Times New Roman"/>
          <w:bCs/>
          <w:sz w:val="24"/>
        </w:rPr>
        <w:t>annot walk</w:t>
      </w:r>
      <w:proofErr w:type="gramEnd"/>
      <w:r w:rsidR="00DA5A4A" w:rsidRPr="00DA5A4A">
        <w:rPr>
          <w:rFonts w:ascii="Times New Roman" w:hAnsi="Times New Roman" w:cs="Times New Roman"/>
          <w:bCs/>
          <w:sz w:val="24"/>
        </w:rPr>
        <w:t xml:space="preserve"> normally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428F06F5" w14:textId="77777777" w:rsidR="00BB3965" w:rsidRPr="00BB3965" w:rsidRDefault="00BB3965" w:rsidP="00E63A76">
      <w:pPr>
        <w:rPr>
          <w:rFonts w:ascii="Times New Roman" w:hAnsi="Times New Roman" w:cs="Times New Roman"/>
          <w:b/>
          <w:sz w:val="20"/>
        </w:rPr>
      </w:pPr>
    </w:p>
    <w:p w14:paraId="1545FC54" w14:textId="7AD91DB3" w:rsidR="00F46EB4" w:rsidRDefault="001619D1">
      <w:pPr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765565BE" wp14:editId="4DA22DE9">
            <wp:extent cx="4858512" cy="3255264"/>
            <wp:effectExtent l="0" t="0" r="0" b="2540"/>
            <wp:docPr id="1305721962" name="図 18" descr="グラフ, 棒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721962" name="図 18" descr="グラフ, 棒グラフ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B4509" w14:textId="18094C0C" w:rsidR="005920BA" w:rsidRPr="00CD1B1F" w:rsidRDefault="005920BA" w:rsidP="005920BA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6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#2</w:t>
      </w:r>
      <w:r>
        <w:rPr>
          <w:rFonts w:ascii="Times New Roman" w:hAnsi="Times New Roman" w:cs="Times New Roman" w:hint="eastAsia"/>
          <w:bCs/>
          <w:sz w:val="24"/>
        </w:rPr>
        <w:t>2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C758F">
        <w:rPr>
          <w:rFonts w:ascii="Times New Roman" w:hAnsi="Times New Roman" w:cs="Times New Roman" w:hint="eastAsia"/>
          <w:bCs/>
          <w:sz w:val="24"/>
        </w:rPr>
        <w:t>N</w:t>
      </w:r>
      <w:r w:rsidR="00492225" w:rsidRPr="00492225">
        <w:rPr>
          <w:rFonts w:ascii="Times New Roman" w:hAnsi="Times New Roman" w:cs="Times New Roman"/>
          <w:bCs/>
          <w:sz w:val="24"/>
        </w:rPr>
        <w:t xml:space="preserve">eed for a cane or </w:t>
      </w:r>
      <w:r w:rsidR="007B6DE5">
        <w:rPr>
          <w:rFonts w:ascii="Times New Roman" w:hAnsi="Times New Roman" w:cs="Times New Roman" w:hint="eastAsia"/>
          <w:bCs/>
          <w:sz w:val="24"/>
        </w:rPr>
        <w:t xml:space="preserve">a </w:t>
      </w:r>
      <w:r w:rsidR="00492225" w:rsidRPr="00492225">
        <w:rPr>
          <w:rFonts w:ascii="Times New Roman" w:hAnsi="Times New Roman" w:cs="Times New Roman"/>
          <w:bCs/>
          <w:sz w:val="24"/>
        </w:rPr>
        <w:t>car chair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p w14:paraId="4FCAE245" w14:textId="77777777" w:rsidR="00F6575C" w:rsidRPr="00EC672C" w:rsidRDefault="00F6575C" w:rsidP="00F46EB4">
      <w:pPr>
        <w:rPr>
          <w:rFonts w:cs="Times New Roman"/>
          <w:b/>
        </w:rPr>
      </w:pPr>
    </w:p>
    <w:p w14:paraId="24E12379" w14:textId="6388A22D" w:rsidR="00F46EB4" w:rsidRDefault="001619D1">
      <w:pPr>
        <w:rPr>
          <w:rFonts w:cs="Times New Roman"/>
          <w:b/>
        </w:rPr>
      </w:pPr>
      <w:r>
        <w:rPr>
          <w:rFonts w:cs="Times New Roman"/>
          <w:b/>
          <w:noProof/>
        </w:rPr>
        <w:drawing>
          <wp:inline distT="0" distB="0" distL="0" distR="0" wp14:anchorId="0BC27A35" wp14:editId="1D3677E4">
            <wp:extent cx="4858512" cy="3261360"/>
            <wp:effectExtent l="0" t="0" r="0" b="0"/>
            <wp:docPr id="1109137441" name="図 19" descr="グラフ, 棒グラ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137441" name="図 19" descr="グラフ, 棒グラフ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512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2A518" w14:textId="02286EBF" w:rsidR="005920BA" w:rsidRPr="00CD1B1F" w:rsidRDefault="005920BA" w:rsidP="005920BA">
      <w:pPr>
        <w:rPr>
          <w:rFonts w:ascii="Times New Roman" w:hAnsi="Times New Roman" w:cs="Times New Roman"/>
          <w:bCs/>
          <w:sz w:val="24"/>
        </w:rPr>
      </w:pPr>
      <w:r w:rsidRPr="00CD1B1F">
        <w:rPr>
          <w:rFonts w:ascii="Times New Roman" w:eastAsia="Times New Roman" w:hAnsi="Times New Roman" w:cs="Times New Roman"/>
          <w:b/>
          <w:sz w:val="24"/>
        </w:rPr>
        <w:t xml:space="preserve">Figure </w:t>
      </w:r>
      <w:r w:rsidR="00421280">
        <w:rPr>
          <w:rFonts w:ascii="Times New Roman" w:hAnsi="Times New Roman" w:cs="Times New Roman" w:hint="eastAsia"/>
          <w:b/>
          <w:sz w:val="24"/>
        </w:rPr>
        <w:t>2</w:t>
      </w:r>
      <w:r w:rsidR="0068654A">
        <w:rPr>
          <w:rFonts w:ascii="Times New Roman" w:hAnsi="Times New Roman" w:cs="Times New Roman" w:hint="eastAsia"/>
          <w:b/>
          <w:sz w:val="24"/>
        </w:rPr>
        <w:t>7</w:t>
      </w:r>
      <w:r w:rsidRPr="00CD1B1F">
        <w:rPr>
          <w:rFonts w:ascii="Times New Roman" w:eastAsia="Times New Roman" w:hAnsi="Times New Roman" w:cs="Times New Roman"/>
          <w:b/>
          <w:sz w:val="24"/>
        </w:rPr>
        <w:t>.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 Case </w:t>
      </w:r>
      <w:r>
        <w:rPr>
          <w:rFonts w:ascii="Times New Roman" w:hAnsi="Times New Roman" w:cs="Times New Roman" w:hint="eastAsia"/>
          <w:bCs/>
          <w:sz w:val="24"/>
        </w:rPr>
        <w:t>c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ount by </w:t>
      </w:r>
      <w:r>
        <w:rPr>
          <w:rFonts w:ascii="Times New Roman" w:hAnsi="Times New Roman" w:cs="Times New Roman" w:hint="eastAsia"/>
          <w:bCs/>
          <w:sz w:val="24"/>
        </w:rPr>
        <w:t>n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umber of </w:t>
      </w:r>
      <w:r>
        <w:rPr>
          <w:rFonts w:ascii="Times New Roman" w:hAnsi="Times New Roman" w:cs="Times New Roman" w:hint="eastAsia"/>
          <w:bCs/>
          <w:sz w:val="24"/>
        </w:rPr>
        <w:t>m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onths </w:t>
      </w:r>
      <w:r>
        <w:rPr>
          <w:rFonts w:ascii="Times New Roman" w:hAnsi="Times New Roman" w:cs="Times New Roman" w:hint="eastAsia"/>
          <w:bCs/>
          <w:sz w:val="24"/>
        </w:rPr>
        <w:t>f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rom </w:t>
      </w:r>
      <w:r>
        <w:rPr>
          <w:rFonts w:ascii="Times New Roman" w:hAnsi="Times New Roman" w:cs="Times New Roman" w:hint="eastAsia"/>
          <w:bCs/>
          <w:sz w:val="24"/>
        </w:rPr>
        <w:t>v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accination to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ymptom </w:t>
      </w:r>
      <w:r>
        <w:rPr>
          <w:rFonts w:ascii="Times New Roman" w:hAnsi="Times New Roman" w:cs="Times New Roman" w:hint="eastAsia"/>
          <w:bCs/>
          <w:sz w:val="24"/>
        </w:rPr>
        <w:t>o</w:t>
      </w:r>
      <w:r w:rsidRPr="00CD1B1F">
        <w:rPr>
          <w:rFonts w:ascii="Times New Roman" w:eastAsia="Times New Roman" w:hAnsi="Times New Roman" w:cs="Times New Roman"/>
          <w:bCs/>
          <w:sz w:val="24"/>
        </w:rPr>
        <w:t xml:space="preserve">nset for </w:t>
      </w:r>
      <w:r>
        <w:rPr>
          <w:rFonts w:ascii="Times New Roman" w:hAnsi="Times New Roman" w:cs="Times New Roman" w:hint="eastAsia"/>
          <w:bCs/>
          <w:sz w:val="24"/>
        </w:rPr>
        <w:t>s</w:t>
      </w:r>
      <w:r w:rsidRPr="00CD1B1F">
        <w:rPr>
          <w:rFonts w:ascii="Times New Roman" w:eastAsia="Times New Roman" w:hAnsi="Times New Roman" w:cs="Times New Roman"/>
          <w:bCs/>
          <w:sz w:val="24"/>
        </w:rPr>
        <w:t>ymptom</w:t>
      </w:r>
      <w:r w:rsidRPr="00CD1B1F">
        <w:rPr>
          <w:rFonts w:ascii="Times New Roman" w:hAnsi="Times New Roman" w:cs="Times New Roman"/>
          <w:bCs/>
          <w:sz w:val="24"/>
        </w:rPr>
        <w:t xml:space="preserve"> #2</w:t>
      </w:r>
      <w:r>
        <w:rPr>
          <w:rFonts w:ascii="Times New Roman" w:hAnsi="Times New Roman" w:cs="Times New Roman" w:hint="eastAsia"/>
          <w:bCs/>
          <w:sz w:val="24"/>
        </w:rPr>
        <w:t>3</w:t>
      </w:r>
      <w:r w:rsidR="008A105A" w:rsidRPr="008A105A">
        <w:rPr>
          <w:rFonts w:ascii="Times New Roman" w:hAnsi="Times New Roman" w:cs="Times New Roman"/>
          <w:bCs/>
          <w:sz w:val="24"/>
        </w:rPr>
        <w:t xml:space="preserve"> (“</w:t>
      </w:r>
      <w:r w:rsidR="000C758F">
        <w:rPr>
          <w:rFonts w:ascii="Times New Roman" w:hAnsi="Times New Roman" w:cs="Times New Roman" w:hint="eastAsia"/>
          <w:bCs/>
          <w:sz w:val="24"/>
        </w:rPr>
        <w:t>S</w:t>
      </w:r>
      <w:r w:rsidR="0092439A" w:rsidRPr="0092439A">
        <w:rPr>
          <w:rFonts w:ascii="Times New Roman" w:hAnsi="Times New Roman" w:cs="Times New Roman"/>
          <w:bCs/>
          <w:sz w:val="24"/>
        </w:rPr>
        <w:t>udden loss of strength</w:t>
      </w:r>
      <w:r w:rsidR="008A105A" w:rsidRPr="008A105A">
        <w:rPr>
          <w:rFonts w:ascii="Times New Roman" w:hAnsi="Times New Roman" w:cs="Times New Roman"/>
          <w:bCs/>
          <w:sz w:val="24"/>
        </w:rPr>
        <w:t>”)</w:t>
      </w:r>
      <w:r w:rsidR="00CD60B6" w:rsidRPr="00AC3931">
        <w:rPr>
          <w:rFonts w:eastAsia="游明朝"/>
        </w:rPr>
        <w:t xml:space="preserve">, </w:t>
      </w:r>
      <w:r w:rsidR="00CD60B6">
        <w:rPr>
          <w:rFonts w:eastAsia="游明朝"/>
        </w:rPr>
        <w:t>indicating</w:t>
      </w:r>
      <w:r w:rsidR="00CD60B6" w:rsidRPr="00AC3931">
        <w:rPr>
          <w:rFonts w:eastAsia="游明朝"/>
        </w:rPr>
        <w:t xml:space="preserve"> an uneven distribution</w:t>
      </w:r>
      <w:r w:rsidR="00CD60B6">
        <w:rPr>
          <w:rFonts w:eastAsia="游明朝" w:hint="eastAsia"/>
        </w:rPr>
        <w:t>.</w:t>
      </w:r>
    </w:p>
    <w:sectPr w:rsidR="005920BA" w:rsidRPr="00CD1B1F">
      <w:pgSz w:w="11906" w:h="16838"/>
      <w:pgMar w:top="1985" w:right="1701" w:bottom="1701" w:left="1701" w:header="851" w:footer="992" w:gutter="0"/>
      <w:cols w:space="42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713141" w14:textId="77777777" w:rsidR="001E6283" w:rsidRDefault="001E6283">
      <w:pPr>
        <w:spacing w:after="0" w:line="240" w:lineRule="auto"/>
      </w:pPr>
      <w:r>
        <w:separator/>
      </w:r>
    </w:p>
  </w:endnote>
  <w:endnote w:type="continuationSeparator" w:id="0">
    <w:p w14:paraId="50FDF386" w14:textId="77777777" w:rsidR="001E6283" w:rsidRDefault="001E6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454FA7" w14:textId="77777777" w:rsidR="001E6283" w:rsidRDefault="001E6283">
      <w:pPr>
        <w:spacing w:after="0" w:line="240" w:lineRule="auto"/>
      </w:pPr>
      <w:r>
        <w:separator/>
      </w:r>
    </w:p>
  </w:footnote>
  <w:footnote w:type="continuationSeparator" w:id="0">
    <w:p w14:paraId="00C372AA" w14:textId="77777777" w:rsidR="001E6283" w:rsidRDefault="001E628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7BCE"/>
    <w:rsid w:val="000004DD"/>
    <w:rsid w:val="000148B9"/>
    <w:rsid w:val="00017859"/>
    <w:rsid w:val="000319A6"/>
    <w:rsid w:val="0003605D"/>
    <w:rsid w:val="00041EAB"/>
    <w:rsid w:val="00060045"/>
    <w:rsid w:val="0006633F"/>
    <w:rsid w:val="0006793E"/>
    <w:rsid w:val="00070156"/>
    <w:rsid w:val="000837AF"/>
    <w:rsid w:val="00085B1F"/>
    <w:rsid w:val="0009312A"/>
    <w:rsid w:val="00094113"/>
    <w:rsid w:val="000A3A50"/>
    <w:rsid w:val="000A5723"/>
    <w:rsid w:val="000A642E"/>
    <w:rsid w:val="000B3AA8"/>
    <w:rsid w:val="000C1822"/>
    <w:rsid w:val="000C758F"/>
    <w:rsid w:val="000D1D77"/>
    <w:rsid w:val="000D60F9"/>
    <w:rsid w:val="001019F2"/>
    <w:rsid w:val="0010799E"/>
    <w:rsid w:val="00153F9F"/>
    <w:rsid w:val="001619D1"/>
    <w:rsid w:val="00190019"/>
    <w:rsid w:val="001A1E0B"/>
    <w:rsid w:val="001A6BBF"/>
    <w:rsid w:val="001B6A47"/>
    <w:rsid w:val="001C3455"/>
    <w:rsid w:val="001C4348"/>
    <w:rsid w:val="001D2333"/>
    <w:rsid w:val="001E6283"/>
    <w:rsid w:val="0020161C"/>
    <w:rsid w:val="002018E7"/>
    <w:rsid w:val="00213063"/>
    <w:rsid w:val="00222BD3"/>
    <w:rsid w:val="00236B35"/>
    <w:rsid w:val="00242752"/>
    <w:rsid w:val="00263677"/>
    <w:rsid w:val="002A20A7"/>
    <w:rsid w:val="002A315A"/>
    <w:rsid w:val="002D7638"/>
    <w:rsid w:val="002E38B2"/>
    <w:rsid w:val="002E4C7D"/>
    <w:rsid w:val="003401D4"/>
    <w:rsid w:val="0034554A"/>
    <w:rsid w:val="00351673"/>
    <w:rsid w:val="003615B4"/>
    <w:rsid w:val="0037291F"/>
    <w:rsid w:val="00387B37"/>
    <w:rsid w:val="00393925"/>
    <w:rsid w:val="003A7640"/>
    <w:rsid w:val="003B3CFA"/>
    <w:rsid w:val="003B66D2"/>
    <w:rsid w:val="00421280"/>
    <w:rsid w:val="0043463B"/>
    <w:rsid w:val="00434CF0"/>
    <w:rsid w:val="0044003D"/>
    <w:rsid w:val="0045258C"/>
    <w:rsid w:val="0047147C"/>
    <w:rsid w:val="0047384A"/>
    <w:rsid w:val="00480DC1"/>
    <w:rsid w:val="00483226"/>
    <w:rsid w:val="00483928"/>
    <w:rsid w:val="00492225"/>
    <w:rsid w:val="00493697"/>
    <w:rsid w:val="004A132A"/>
    <w:rsid w:val="004B33F3"/>
    <w:rsid w:val="004C1FB7"/>
    <w:rsid w:val="004D1898"/>
    <w:rsid w:val="004F0687"/>
    <w:rsid w:val="004F1374"/>
    <w:rsid w:val="004F4263"/>
    <w:rsid w:val="005036D5"/>
    <w:rsid w:val="00520D28"/>
    <w:rsid w:val="005241CE"/>
    <w:rsid w:val="00531520"/>
    <w:rsid w:val="00536165"/>
    <w:rsid w:val="00537DD3"/>
    <w:rsid w:val="0054798B"/>
    <w:rsid w:val="005505AD"/>
    <w:rsid w:val="0055328A"/>
    <w:rsid w:val="00556713"/>
    <w:rsid w:val="00566F97"/>
    <w:rsid w:val="005853C1"/>
    <w:rsid w:val="005920BA"/>
    <w:rsid w:val="00592376"/>
    <w:rsid w:val="00593C3D"/>
    <w:rsid w:val="00595196"/>
    <w:rsid w:val="00597096"/>
    <w:rsid w:val="005A3E6F"/>
    <w:rsid w:val="005D76EF"/>
    <w:rsid w:val="005E0F59"/>
    <w:rsid w:val="00654F87"/>
    <w:rsid w:val="006631E0"/>
    <w:rsid w:val="00672FDD"/>
    <w:rsid w:val="006764E8"/>
    <w:rsid w:val="00682DB1"/>
    <w:rsid w:val="0068654A"/>
    <w:rsid w:val="00697641"/>
    <w:rsid w:val="006A3AB9"/>
    <w:rsid w:val="006A56B6"/>
    <w:rsid w:val="006B3D77"/>
    <w:rsid w:val="006B4A14"/>
    <w:rsid w:val="006D0E8D"/>
    <w:rsid w:val="006F2895"/>
    <w:rsid w:val="00713A20"/>
    <w:rsid w:val="00715A17"/>
    <w:rsid w:val="0075239A"/>
    <w:rsid w:val="007564D1"/>
    <w:rsid w:val="00785641"/>
    <w:rsid w:val="007A0C11"/>
    <w:rsid w:val="007A0E81"/>
    <w:rsid w:val="007A7581"/>
    <w:rsid w:val="007A7590"/>
    <w:rsid w:val="007B66A0"/>
    <w:rsid w:val="007B6DE5"/>
    <w:rsid w:val="007D2CFF"/>
    <w:rsid w:val="007E41F6"/>
    <w:rsid w:val="007E4C9C"/>
    <w:rsid w:val="007F5E95"/>
    <w:rsid w:val="007F6912"/>
    <w:rsid w:val="00810614"/>
    <w:rsid w:val="00811223"/>
    <w:rsid w:val="00841522"/>
    <w:rsid w:val="008808AC"/>
    <w:rsid w:val="008833A3"/>
    <w:rsid w:val="00893FD8"/>
    <w:rsid w:val="00894488"/>
    <w:rsid w:val="00895320"/>
    <w:rsid w:val="008A105A"/>
    <w:rsid w:val="008B6276"/>
    <w:rsid w:val="008D551D"/>
    <w:rsid w:val="008E13F6"/>
    <w:rsid w:val="008F39EF"/>
    <w:rsid w:val="0090381F"/>
    <w:rsid w:val="00914362"/>
    <w:rsid w:val="0092119A"/>
    <w:rsid w:val="0092439A"/>
    <w:rsid w:val="00927AD8"/>
    <w:rsid w:val="00953F4D"/>
    <w:rsid w:val="00955FC1"/>
    <w:rsid w:val="00967BCE"/>
    <w:rsid w:val="00982110"/>
    <w:rsid w:val="00996E07"/>
    <w:rsid w:val="009A39AD"/>
    <w:rsid w:val="009A573D"/>
    <w:rsid w:val="009B28ED"/>
    <w:rsid w:val="009D52F1"/>
    <w:rsid w:val="009E0B9A"/>
    <w:rsid w:val="00A10B1E"/>
    <w:rsid w:val="00A128C6"/>
    <w:rsid w:val="00A167C5"/>
    <w:rsid w:val="00A17BD3"/>
    <w:rsid w:val="00A21245"/>
    <w:rsid w:val="00A3155C"/>
    <w:rsid w:val="00A45B5E"/>
    <w:rsid w:val="00A45F6A"/>
    <w:rsid w:val="00A530B8"/>
    <w:rsid w:val="00A92422"/>
    <w:rsid w:val="00A971FF"/>
    <w:rsid w:val="00AA04A1"/>
    <w:rsid w:val="00AA24EE"/>
    <w:rsid w:val="00AA48EA"/>
    <w:rsid w:val="00AB093D"/>
    <w:rsid w:val="00AD1C1D"/>
    <w:rsid w:val="00AE0355"/>
    <w:rsid w:val="00AE3F7A"/>
    <w:rsid w:val="00AE77FD"/>
    <w:rsid w:val="00B25A78"/>
    <w:rsid w:val="00B356F8"/>
    <w:rsid w:val="00B36EF5"/>
    <w:rsid w:val="00B42806"/>
    <w:rsid w:val="00B615D6"/>
    <w:rsid w:val="00B833C4"/>
    <w:rsid w:val="00BA6DDE"/>
    <w:rsid w:val="00BB3965"/>
    <w:rsid w:val="00BD6BFB"/>
    <w:rsid w:val="00BE2801"/>
    <w:rsid w:val="00BF6E27"/>
    <w:rsid w:val="00C13173"/>
    <w:rsid w:val="00C350E5"/>
    <w:rsid w:val="00C402CE"/>
    <w:rsid w:val="00C4455E"/>
    <w:rsid w:val="00C56A2A"/>
    <w:rsid w:val="00C64990"/>
    <w:rsid w:val="00C652F8"/>
    <w:rsid w:val="00C83F13"/>
    <w:rsid w:val="00C84DC9"/>
    <w:rsid w:val="00C8705B"/>
    <w:rsid w:val="00C878BB"/>
    <w:rsid w:val="00CA02C2"/>
    <w:rsid w:val="00CB075D"/>
    <w:rsid w:val="00CB223A"/>
    <w:rsid w:val="00CC2292"/>
    <w:rsid w:val="00CD1B1F"/>
    <w:rsid w:val="00CD60B6"/>
    <w:rsid w:val="00CE6358"/>
    <w:rsid w:val="00D01964"/>
    <w:rsid w:val="00D171BB"/>
    <w:rsid w:val="00D17D7A"/>
    <w:rsid w:val="00D32DBF"/>
    <w:rsid w:val="00D36126"/>
    <w:rsid w:val="00D361C0"/>
    <w:rsid w:val="00D41913"/>
    <w:rsid w:val="00D6228B"/>
    <w:rsid w:val="00D847C1"/>
    <w:rsid w:val="00D95AFA"/>
    <w:rsid w:val="00D97DC7"/>
    <w:rsid w:val="00DA5A4A"/>
    <w:rsid w:val="00DA7FAF"/>
    <w:rsid w:val="00DC401B"/>
    <w:rsid w:val="00DE6A7C"/>
    <w:rsid w:val="00E0000F"/>
    <w:rsid w:val="00E372C0"/>
    <w:rsid w:val="00E62CDC"/>
    <w:rsid w:val="00E6329F"/>
    <w:rsid w:val="00E63A76"/>
    <w:rsid w:val="00E64ED4"/>
    <w:rsid w:val="00EB143C"/>
    <w:rsid w:val="00EB3448"/>
    <w:rsid w:val="00EB570E"/>
    <w:rsid w:val="00EC081F"/>
    <w:rsid w:val="00EC672C"/>
    <w:rsid w:val="00EC71B8"/>
    <w:rsid w:val="00ED6D17"/>
    <w:rsid w:val="00EE574C"/>
    <w:rsid w:val="00EF0240"/>
    <w:rsid w:val="00EF183C"/>
    <w:rsid w:val="00EF5FEB"/>
    <w:rsid w:val="00EF7C8F"/>
    <w:rsid w:val="00F050E2"/>
    <w:rsid w:val="00F1296C"/>
    <w:rsid w:val="00F24F58"/>
    <w:rsid w:val="00F27B6E"/>
    <w:rsid w:val="00F45279"/>
    <w:rsid w:val="00F46EB4"/>
    <w:rsid w:val="00F479FF"/>
    <w:rsid w:val="00F6575C"/>
    <w:rsid w:val="00F714E3"/>
    <w:rsid w:val="00F7759F"/>
    <w:rsid w:val="00F84D9D"/>
    <w:rsid w:val="00FA48C6"/>
    <w:rsid w:val="00FC72A5"/>
    <w:rsid w:val="00FD096D"/>
    <w:rsid w:val="00FD7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4E91D2F"/>
  <w15:docId w15:val="{CCB942E5-61AB-4A4B-8A5F-77DB5C4A7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qFormat/>
    <w:pPr>
      <w:keepNext/>
      <w:keepLines/>
      <w:spacing w:before="280" w:after="80"/>
      <w:outlineLvl w:val="0"/>
    </w:pPr>
    <w:rPr>
      <w:rFonts w:ascii="游ゴシック Light" w:eastAsia="游ゴシック Light" w:hAnsi="游ゴシック Light" w:cs="游ゴシック Light"/>
      <w:color w:val="000000"/>
      <w:sz w:val="32"/>
    </w:rPr>
  </w:style>
  <w:style w:type="paragraph" w:styleId="2">
    <w:name w:val="heading 2"/>
    <w:basedOn w:val="a"/>
    <w:next w:val="a"/>
    <w:qFormat/>
    <w:pPr>
      <w:keepNext/>
      <w:keepLines/>
      <w:spacing w:before="160" w:after="80"/>
      <w:outlineLvl w:val="1"/>
    </w:pPr>
    <w:rPr>
      <w:rFonts w:ascii="游ゴシック Light" w:eastAsia="游ゴシック Light" w:hAnsi="游ゴシック Light" w:cs="游ゴシック Light"/>
      <w:color w:val="000000"/>
      <w:sz w:val="28"/>
    </w:rPr>
  </w:style>
  <w:style w:type="paragraph" w:styleId="3">
    <w:name w:val="heading 3"/>
    <w:basedOn w:val="a"/>
    <w:next w:val="a"/>
    <w:qFormat/>
    <w:pPr>
      <w:keepNext/>
      <w:keepLines/>
      <w:spacing w:before="160" w:after="80"/>
      <w:outlineLvl w:val="2"/>
    </w:pPr>
    <w:rPr>
      <w:rFonts w:ascii="游ゴシック Light" w:eastAsia="游ゴシック Light" w:hAnsi="游ゴシック Light" w:cs="游ゴシック Light"/>
      <w:color w:val="000000"/>
      <w:sz w:val="24"/>
    </w:rPr>
  </w:style>
  <w:style w:type="paragraph" w:styleId="4">
    <w:name w:val="heading 4"/>
    <w:basedOn w:val="a"/>
    <w:next w:val="a"/>
    <w:pPr>
      <w:keepNext/>
      <w:keepLines/>
      <w:spacing w:before="80" w:after="40"/>
      <w:outlineLvl w:val="3"/>
    </w:pPr>
    <w:rPr>
      <w:rFonts w:ascii="游ゴシック Light" w:eastAsia="游ゴシック Light" w:hAnsi="游ゴシック Light" w:cs="游ゴシック Light"/>
      <w:color w:val="000000"/>
    </w:rPr>
  </w:style>
  <w:style w:type="paragraph" w:styleId="5">
    <w:name w:val="heading 5"/>
    <w:basedOn w:val="a"/>
    <w:next w:val="a"/>
    <w:pPr>
      <w:keepNext/>
      <w:keepLines/>
      <w:spacing w:before="80" w:after="40"/>
      <w:ind w:left="100"/>
      <w:outlineLvl w:val="4"/>
    </w:pPr>
    <w:rPr>
      <w:rFonts w:ascii="游ゴシック Light" w:eastAsia="游ゴシック Light" w:hAnsi="游ゴシック Light" w:cs="游ゴシック Light"/>
      <w:color w:val="000000"/>
    </w:rPr>
  </w:style>
  <w:style w:type="paragraph" w:styleId="6">
    <w:name w:val="heading 6"/>
    <w:basedOn w:val="a"/>
    <w:next w:val="a"/>
    <w:pPr>
      <w:keepNext/>
      <w:keepLines/>
      <w:spacing w:before="80" w:after="40"/>
      <w:ind w:left="200"/>
      <w:outlineLvl w:val="5"/>
    </w:pPr>
    <w:rPr>
      <w:rFonts w:ascii="游ゴシック Light" w:eastAsia="游ゴシック Light" w:hAnsi="游ゴシック Light" w:cs="游ゴシック Light"/>
      <w:color w:val="000000"/>
    </w:rPr>
  </w:style>
  <w:style w:type="paragraph" w:styleId="7">
    <w:name w:val="heading 7"/>
    <w:basedOn w:val="a"/>
    <w:next w:val="a"/>
    <w:pPr>
      <w:keepNext/>
      <w:keepLines/>
      <w:spacing w:before="80" w:after="40"/>
      <w:ind w:left="300"/>
      <w:outlineLvl w:val="6"/>
    </w:pPr>
    <w:rPr>
      <w:rFonts w:ascii="游ゴシック Light" w:eastAsia="游ゴシック Light" w:hAnsi="游ゴシック Light" w:cs="游ゴシック Light"/>
      <w:color w:val="000000"/>
    </w:rPr>
  </w:style>
  <w:style w:type="paragraph" w:styleId="8">
    <w:name w:val="heading 8"/>
    <w:basedOn w:val="a"/>
    <w:next w:val="a"/>
    <w:pPr>
      <w:keepNext/>
      <w:keepLines/>
      <w:spacing w:before="80" w:after="40"/>
      <w:ind w:left="400"/>
      <w:outlineLvl w:val="7"/>
    </w:pPr>
    <w:rPr>
      <w:rFonts w:ascii="游ゴシック Light" w:eastAsia="游ゴシック Light" w:hAnsi="游ゴシック Light" w:cs="游ゴシック Light"/>
      <w:color w:val="000000"/>
    </w:rPr>
  </w:style>
  <w:style w:type="paragraph" w:styleId="9">
    <w:name w:val="heading 9"/>
    <w:basedOn w:val="a"/>
    <w:next w:val="a"/>
    <w:pPr>
      <w:keepNext/>
      <w:keepLines/>
      <w:spacing w:before="80" w:after="40"/>
      <w:ind w:left="500"/>
      <w:outlineLvl w:val="8"/>
    </w:pPr>
    <w:rPr>
      <w:rFonts w:ascii="游ゴシック Light" w:eastAsia="游ゴシック Light" w:hAnsi="游ゴシック Light" w:cs="游ゴシック Light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OC11">
    <w:name w:val="TOC 11"/>
    <w:basedOn w:val="a"/>
    <w:pPr>
      <w:spacing w:line="305" w:lineRule="auto"/>
    </w:pPr>
    <w:rPr>
      <w:rFonts w:ascii="Calibri" w:eastAsia="Calibri" w:hAnsi="Calibri" w:cs="Calibri"/>
      <w:sz w:val="26"/>
    </w:rPr>
  </w:style>
  <w:style w:type="paragraph" w:customStyle="1" w:styleId="TOC21">
    <w:name w:val="TOC 21"/>
    <w:basedOn w:val="a"/>
    <w:pPr>
      <w:spacing w:line="330" w:lineRule="auto"/>
    </w:pPr>
    <w:rPr>
      <w:rFonts w:ascii="Calibri" w:eastAsia="Calibri" w:hAnsi="Calibri" w:cs="Calibri"/>
      <w:sz w:val="24"/>
    </w:rPr>
  </w:style>
  <w:style w:type="paragraph" w:customStyle="1" w:styleId="TOC31">
    <w:name w:val="TOC 31"/>
    <w:basedOn w:val="a"/>
    <w:pPr>
      <w:spacing w:line="360" w:lineRule="auto"/>
    </w:pPr>
    <w:rPr>
      <w:rFonts w:ascii="Calibri" w:eastAsia="Calibri" w:hAnsi="Calibri" w:cs="Calibri"/>
    </w:rPr>
  </w:style>
  <w:style w:type="paragraph" w:customStyle="1" w:styleId="TOC41">
    <w:name w:val="TOC 41"/>
    <w:basedOn w:val="a"/>
    <w:pPr>
      <w:spacing w:line="330" w:lineRule="exact"/>
    </w:pPr>
    <w:rPr>
      <w:rFonts w:ascii="Calibri" w:eastAsia="Calibri" w:hAnsi="Calibri" w:cs="Calibri"/>
    </w:rPr>
  </w:style>
  <w:style w:type="paragraph" w:customStyle="1" w:styleId="TOC51">
    <w:name w:val="TOC 51"/>
    <w:basedOn w:val="a"/>
    <w:pPr>
      <w:spacing w:line="330" w:lineRule="exact"/>
    </w:pPr>
    <w:rPr>
      <w:rFonts w:ascii="Calibri" w:eastAsia="Calibri" w:hAnsi="Calibri" w:cs="Calibri"/>
    </w:rPr>
  </w:style>
  <w:style w:type="paragraph" w:customStyle="1" w:styleId="TOC61">
    <w:name w:val="TOC 61"/>
    <w:basedOn w:val="a"/>
    <w:pPr>
      <w:spacing w:line="330" w:lineRule="exact"/>
    </w:pPr>
    <w:rPr>
      <w:rFonts w:ascii="Calibri" w:eastAsia="Calibri" w:hAnsi="Calibri" w:cs="Calibri"/>
    </w:rPr>
  </w:style>
  <w:style w:type="paragraph" w:customStyle="1" w:styleId="TOC71">
    <w:name w:val="TOC 71"/>
    <w:basedOn w:val="a"/>
    <w:pPr>
      <w:spacing w:line="330" w:lineRule="exact"/>
    </w:pPr>
    <w:rPr>
      <w:rFonts w:ascii="Calibri" w:eastAsia="Calibri" w:hAnsi="Calibri" w:cs="Calibri"/>
    </w:rPr>
  </w:style>
  <w:style w:type="paragraph" w:customStyle="1" w:styleId="TOC81">
    <w:name w:val="TOC 81"/>
    <w:basedOn w:val="a"/>
    <w:pPr>
      <w:spacing w:line="330" w:lineRule="exact"/>
    </w:pPr>
    <w:rPr>
      <w:rFonts w:ascii="Calibri" w:eastAsia="Calibri" w:hAnsi="Calibri" w:cs="Calibri"/>
    </w:rPr>
  </w:style>
  <w:style w:type="paragraph" w:customStyle="1" w:styleId="TOC91">
    <w:name w:val="TOC 91"/>
    <w:basedOn w:val="a"/>
    <w:pPr>
      <w:spacing w:line="330" w:lineRule="exact"/>
    </w:pPr>
    <w:rPr>
      <w:rFonts w:ascii="Calibri" w:eastAsia="Calibri" w:hAnsi="Calibri" w:cs="Calibri"/>
    </w:rPr>
  </w:style>
  <w:style w:type="table" w:styleId="a3">
    <w:name w:val="Table Grid"/>
    <w:basedOn w:val="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OldDefaultTableStyle">
    <w:name w:val="Old Default Table Style"/>
    <w:tblPr>
      <w:tblOverlap w:val="never"/>
      <w:tblCellMar>
        <w:top w:w="0" w:type="dxa"/>
        <w:left w:w="10" w:type="dxa"/>
        <w:bottom w:w="0" w:type="dxa"/>
        <w:right w:w="10" w:type="dxa"/>
      </w:tblCellMar>
    </w:tblPr>
  </w:style>
  <w:style w:type="character" w:customStyle="1" w:styleId="CommentReference1">
    <w:name w:val="Comment Reference1"/>
    <w:basedOn w:val="a0"/>
    <w:rPr>
      <w:sz w:val="16"/>
    </w:rPr>
  </w:style>
  <w:style w:type="character" w:customStyle="1" w:styleId="EndnoteReference1">
    <w:name w:val="Endnote Reference1"/>
    <w:basedOn w:val="a0"/>
    <w:rPr>
      <w:vertAlign w:val="superscript"/>
    </w:rPr>
  </w:style>
  <w:style w:type="character" w:customStyle="1" w:styleId="FootnoteReference1">
    <w:name w:val="Footnote Reference1"/>
    <w:basedOn w:val="a0"/>
    <w:rPr>
      <w:vertAlign w:val="superscript"/>
    </w:rPr>
  </w:style>
  <w:style w:type="paragraph" w:styleId="a4">
    <w:name w:val="Title"/>
    <w:basedOn w:val="a"/>
    <w:next w:val="a"/>
    <w:qFormat/>
    <w:pPr>
      <w:spacing w:after="80" w:line="240" w:lineRule="auto"/>
      <w:contextualSpacing/>
      <w:jc w:val="center"/>
    </w:pPr>
    <w:rPr>
      <w:rFonts w:ascii="游ゴシック Light" w:eastAsia="游ゴシック Light" w:hAnsi="游ゴシック Light" w:cs="游ゴシック Light"/>
      <w:sz w:val="56"/>
    </w:rPr>
  </w:style>
  <w:style w:type="paragraph" w:styleId="a5">
    <w:name w:val="Subtitle"/>
    <w:basedOn w:val="a"/>
    <w:next w:val="a"/>
    <w:qFormat/>
    <w:pPr>
      <w:jc w:val="center"/>
    </w:pPr>
    <w:rPr>
      <w:rFonts w:ascii="游ゴシック Light" w:eastAsia="游ゴシック Light" w:hAnsi="游ゴシック Light" w:cs="游ゴシック Light"/>
      <w:color w:val="595959"/>
      <w:sz w:val="28"/>
    </w:rPr>
  </w:style>
  <w:style w:type="paragraph" w:styleId="a6">
    <w:name w:val="Quote"/>
    <w:basedOn w:val="a"/>
    <w:next w:val="a"/>
    <w:qFormat/>
    <w:pPr>
      <w:spacing w:before="160"/>
      <w:jc w:val="center"/>
    </w:pPr>
    <w:rPr>
      <w:i/>
      <w:color w:val="404040"/>
    </w:rPr>
  </w:style>
  <w:style w:type="paragraph" w:styleId="a7">
    <w:name w:val="List Paragraph"/>
    <w:basedOn w:val="a"/>
    <w:pPr>
      <w:ind w:left="720"/>
      <w:contextualSpacing/>
    </w:pPr>
  </w:style>
  <w:style w:type="character" w:styleId="20">
    <w:name w:val="Intense Emphasis"/>
    <w:basedOn w:val="a0"/>
    <w:qFormat/>
    <w:rPr>
      <w:i/>
      <w:color w:val="0F4761"/>
    </w:rPr>
  </w:style>
  <w:style w:type="paragraph" w:styleId="21">
    <w:name w:val="Intense Quote"/>
    <w:basedOn w:val="a"/>
    <w:next w:val="a"/>
    <w:qFormat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color w:val="0F4761"/>
    </w:rPr>
  </w:style>
  <w:style w:type="character" w:styleId="22">
    <w:name w:val="Intense Reference"/>
    <w:basedOn w:val="a0"/>
    <w:rPr>
      <w:b/>
      <w:color w:val="0F4761"/>
    </w:rPr>
  </w:style>
  <w:style w:type="character" w:styleId="a8">
    <w:name w:val="Hyperlink"/>
    <w:basedOn w:val="a0"/>
    <w:rPr>
      <w:color w:val="467886"/>
      <w:u w:val="single"/>
    </w:rPr>
  </w:style>
  <w:style w:type="character" w:styleId="a9">
    <w:name w:val="Unresolved Mention"/>
    <w:basedOn w:val="a0"/>
    <w:rPr>
      <w:color w:val="605E5C"/>
    </w:rPr>
  </w:style>
  <w:style w:type="paragraph" w:styleId="aa">
    <w:name w:val="header"/>
    <w:basedOn w:val="a"/>
    <w:pPr>
      <w:tabs>
        <w:tab w:val="center" w:pos="4252"/>
        <w:tab w:val="right" w:pos="8504"/>
      </w:tabs>
      <w:snapToGrid w:val="0"/>
    </w:pPr>
  </w:style>
  <w:style w:type="paragraph" w:styleId="ab">
    <w:name w:val="footer"/>
    <w:basedOn w:val="a"/>
    <w:link w:val="ac"/>
    <w:uiPriority w:val="99"/>
    <w:pPr>
      <w:tabs>
        <w:tab w:val="center" w:pos="4252"/>
        <w:tab w:val="right" w:pos="8504"/>
      </w:tabs>
      <w:snapToGrid w:val="0"/>
    </w:pPr>
  </w:style>
  <w:style w:type="paragraph" w:customStyle="1" w:styleId="Acknowledgements">
    <w:name w:val="Acknowledgements"/>
    <w:basedOn w:val="a"/>
    <w:pPr>
      <w:shd w:val="clear" w:color="auto" w:fill="F9EDFF"/>
      <w:spacing w:line="396" w:lineRule="auto"/>
      <w:jc w:val="both"/>
    </w:pPr>
    <w:rPr>
      <w:rFonts w:ascii="Calibri" w:eastAsia="Calibri" w:hAnsi="Calibri" w:cs="Calibri"/>
      <w:sz w:val="20"/>
      <w:shd w:val="clear" w:color="auto" w:fill="F9EDFF"/>
    </w:rPr>
  </w:style>
  <w:style w:type="character" w:customStyle="1" w:styleId="Country">
    <w:name w:val="Country"/>
    <w:basedOn w:val="a0"/>
    <w:rPr>
      <w:shd w:val="clear" w:color="auto" w:fill="97C5D1"/>
    </w:rPr>
  </w:style>
  <w:style w:type="character" w:customStyle="1" w:styleId="Organization">
    <w:name w:val="Organization"/>
    <w:basedOn w:val="a0"/>
    <w:rPr>
      <w:shd w:val="clear" w:color="auto" w:fill="D1FFB5"/>
    </w:rPr>
  </w:style>
  <w:style w:type="paragraph" w:customStyle="1" w:styleId="TableBody">
    <w:name w:val="Table Body"/>
    <w:basedOn w:val="a"/>
    <w:pPr>
      <w:spacing w:line="396" w:lineRule="auto"/>
    </w:pPr>
    <w:rPr>
      <w:rFonts w:ascii="Calibri" w:eastAsia="Calibri" w:hAnsi="Calibri" w:cs="Calibri"/>
      <w:sz w:val="20"/>
    </w:rPr>
  </w:style>
  <w:style w:type="character" w:customStyle="1" w:styleId="Label">
    <w:name w:val="Label"/>
    <w:basedOn w:val="a0"/>
    <w:rPr>
      <w:shd w:val="clear" w:color="auto" w:fill="FFC391"/>
      <w:vertAlign w:val="baseline"/>
    </w:rPr>
  </w:style>
  <w:style w:type="paragraph" w:customStyle="1" w:styleId="List8">
    <w:name w:val="List 8"/>
    <w:basedOn w:val="a"/>
    <w:pPr>
      <w:spacing w:line="360" w:lineRule="auto"/>
      <w:ind w:left="1980" w:hanging="400"/>
    </w:pPr>
    <w:rPr>
      <w:rFonts w:ascii="Calibri" w:eastAsia="Calibri" w:hAnsi="Calibri" w:cs="Calibri"/>
    </w:rPr>
  </w:style>
  <w:style w:type="character" w:customStyle="1" w:styleId="PageNumbers">
    <w:name w:val="Page Numbers"/>
    <w:basedOn w:val="a0"/>
    <w:rPr>
      <w:shd w:val="clear" w:color="auto" w:fill="FFEDF0"/>
    </w:rPr>
  </w:style>
  <w:style w:type="character" w:customStyle="1" w:styleId="Cross-reference">
    <w:name w:val="Cross-reference"/>
    <w:basedOn w:val="a0"/>
    <w:rPr>
      <w:shd w:val="clear" w:color="auto" w:fill="FFE3C9"/>
    </w:rPr>
  </w:style>
  <w:style w:type="character" w:customStyle="1" w:styleId="Location">
    <w:name w:val="Location"/>
    <w:basedOn w:val="a0"/>
    <w:rPr>
      <w:shd w:val="clear" w:color="auto" w:fill="F9EDFF"/>
    </w:rPr>
  </w:style>
  <w:style w:type="character" w:customStyle="1" w:styleId="Region">
    <w:name w:val="Region"/>
    <w:basedOn w:val="a0"/>
    <w:rPr>
      <w:shd w:val="clear" w:color="auto" w:fill="D8E9EE"/>
    </w:rPr>
  </w:style>
  <w:style w:type="paragraph" w:customStyle="1" w:styleId="TableNote">
    <w:name w:val="Table Note"/>
    <w:basedOn w:val="a"/>
    <w:rPr>
      <w:rFonts w:ascii="Calibri" w:eastAsia="Calibri" w:hAnsi="Calibri" w:cs="Calibri"/>
      <w:sz w:val="18"/>
    </w:rPr>
  </w:style>
  <w:style w:type="paragraph" w:customStyle="1" w:styleId="Note">
    <w:name w:val="Note"/>
    <w:basedOn w:val="a"/>
    <w:pPr>
      <w:shd w:val="clear" w:color="auto" w:fill="EDF0FF"/>
      <w:spacing w:line="432" w:lineRule="auto"/>
    </w:pPr>
    <w:rPr>
      <w:rFonts w:ascii="Calibri" w:eastAsia="Calibri" w:hAnsi="Calibri" w:cs="Calibri"/>
      <w:sz w:val="20"/>
      <w:shd w:val="clear" w:color="auto" w:fill="EDF0FF"/>
    </w:rPr>
  </w:style>
  <w:style w:type="paragraph" w:customStyle="1" w:styleId="CommentText1">
    <w:name w:val="Comment Text1"/>
    <w:basedOn w:val="a"/>
    <w:pPr>
      <w:spacing w:after="0"/>
    </w:pPr>
    <w:rPr>
      <w:rFonts w:ascii="Calibri" w:eastAsia="Calibri" w:hAnsi="Calibri" w:cs="Calibri"/>
      <w:sz w:val="20"/>
    </w:rPr>
  </w:style>
  <w:style w:type="paragraph" w:customStyle="1" w:styleId="Quotation">
    <w:name w:val="Quotation"/>
    <w:basedOn w:val="a"/>
    <w:pPr>
      <w:spacing w:line="360" w:lineRule="auto"/>
      <w:ind w:left="1200" w:right="1200"/>
      <w:jc w:val="both"/>
    </w:pPr>
    <w:rPr>
      <w:rFonts w:ascii="Calibri" w:eastAsia="Calibri" w:hAnsi="Calibri" w:cs="Calibri"/>
    </w:rPr>
  </w:style>
  <w:style w:type="paragraph" w:customStyle="1" w:styleId="Authors">
    <w:name w:val="Authors"/>
    <w:basedOn w:val="a"/>
    <w:pPr>
      <w:spacing w:before="360" w:after="120" w:line="283" w:lineRule="auto"/>
    </w:pPr>
    <w:rPr>
      <w:rFonts w:ascii="Calibri" w:eastAsia="Calibri" w:hAnsi="Calibri" w:cs="Calibri"/>
      <w:sz w:val="28"/>
    </w:rPr>
  </w:style>
  <w:style w:type="character" w:customStyle="1" w:styleId="NameScientific">
    <w:name w:val="Name Scientific"/>
    <w:basedOn w:val="a0"/>
    <w:rPr>
      <w:shd w:val="clear" w:color="auto" w:fill="91E0FF"/>
    </w:rPr>
  </w:style>
  <w:style w:type="paragraph" w:customStyle="1" w:styleId="Copyright">
    <w:name w:val="Copyright"/>
    <w:basedOn w:val="a"/>
    <w:pPr>
      <w:shd w:val="clear" w:color="auto" w:fill="E9F9FF"/>
    </w:pPr>
    <w:rPr>
      <w:rFonts w:ascii="Calibri" w:eastAsia="Calibri" w:hAnsi="Calibri" w:cs="Calibri"/>
      <w:sz w:val="18"/>
      <w:shd w:val="clear" w:color="auto" w:fill="E9F9FF"/>
    </w:rPr>
  </w:style>
  <w:style w:type="character" w:customStyle="1" w:styleId="Edition">
    <w:name w:val="Edition"/>
    <w:basedOn w:val="a0"/>
    <w:rPr>
      <w:shd w:val="clear" w:color="auto" w:fill="FFF6A4"/>
    </w:rPr>
  </w:style>
  <w:style w:type="character" w:customStyle="1" w:styleId="GivenName">
    <w:name w:val="Given Name"/>
    <w:basedOn w:val="a0"/>
    <w:rPr>
      <w:shd w:val="clear" w:color="auto" w:fill="D0FCE2"/>
    </w:rPr>
  </w:style>
  <w:style w:type="paragraph" w:customStyle="1" w:styleId="Surtitle">
    <w:name w:val="Surtitle"/>
    <w:basedOn w:val="a"/>
    <w:qFormat/>
    <w:pPr>
      <w:spacing w:line="208" w:lineRule="auto"/>
    </w:pPr>
    <w:rPr>
      <w:rFonts w:ascii="Calibri" w:eastAsia="Calibri" w:hAnsi="Calibri" w:cs="Calibri"/>
      <w:sz w:val="38"/>
    </w:rPr>
  </w:style>
  <w:style w:type="character" w:customStyle="1" w:styleId="Heading">
    <w:name w:val="Heading:"/>
    <w:basedOn w:val="a0"/>
    <w:rPr>
      <w:color w:val="5B89C1"/>
    </w:rPr>
  </w:style>
  <w:style w:type="character" w:customStyle="1" w:styleId="Postcode">
    <w:name w:val="Postcode"/>
    <w:basedOn w:val="a0"/>
    <w:rPr>
      <w:shd w:val="clear" w:color="auto" w:fill="BEBEBE"/>
    </w:rPr>
  </w:style>
  <w:style w:type="paragraph" w:styleId="ad">
    <w:name w:val="List"/>
    <w:basedOn w:val="a"/>
    <w:pPr>
      <w:spacing w:line="360" w:lineRule="auto"/>
      <w:ind w:left="400" w:hanging="400"/>
      <w:jc w:val="both"/>
    </w:pPr>
    <w:rPr>
      <w:rFonts w:ascii="Calibri" w:eastAsia="Calibri" w:hAnsi="Calibri" w:cs="Calibri"/>
    </w:rPr>
  </w:style>
  <w:style w:type="paragraph" w:customStyle="1" w:styleId="FootnoteText1">
    <w:name w:val="Footnote Text1"/>
    <w:basedOn w:val="a"/>
    <w:rPr>
      <w:rFonts w:ascii="Calibri" w:eastAsia="Calibri" w:hAnsi="Calibri" w:cs="Calibri"/>
    </w:rPr>
  </w:style>
  <w:style w:type="paragraph" w:customStyle="1" w:styleId="List7">
    <w:name w:val="List 7"/>
    <w:basedOn w:val="a"/>
    <w:pPr>
      <w:spacing w:line="360" w:lineRule="auto"/>
      <w:ind w:left="1920" w:hanging="400"/>
    </w:pPr>
    <w:rPr>
      <w:rFonts w:ascii="Calibri" w:eastAsia="Calibri" w:hAnsi="Calibri" w:cs="Calibri"/>
    </w:rPr>
  </w:style>
  <w:style w:type="paragraph" w:customStyle="1" w:styleId="AbstractSubheading">
    <w:name w:val="Abstract Subheading"/>
    <w:basedOn w:val="a"/>
    <w:next w:val="a"/>
    <w:pPr>
      <w:keepNext/>
      <w:keepLines/>
      <w:numPr>
        <w:ilvl w:val="8"/>
      </w:numPr>
      <w:ind w:left="1440"/>
      <w:outlineLvl w:val="8"/>
    </w:pPr>
  </w:style>
  <w:style w:type="paragraph" w:customStyle="1" w:styleId="TableList">
    <w:name w:val="Table List"/>
    <w:basedOn w:val="a"/>
    <w:pPr>
      <w:ind w:left="300" w:hanging="300"/>
    </w:pPr>
    <w:rPr>
      <w:rFonts w:ascii="Calibri" w:eastAsia="Calibri" w:hAnsi="Calibri" w:cs="Calibri"/>
      <w:sz w:val="20"/>
    </w:rPr>
  </w:style>
  <w:style w:type="character" w:customStyle="1" w:styleId="FamilyName">
    <w:name w:val="Family Name"/>
    <w:basedOn w:val="a0"/>
    <w:rPr>
      <w:shd w:val="clear" w:color="auto" w:fill="88F4BE"/>
    </w:rPr>
  </w:style>
  <w:style w:type="character" w:customStyle="1" w:styleId="Year">
    <w:name w:val="Year"/>
    <w:basedOn w:val="a0"/>
    <w:rPr>
      <w:shd w:val="clear" w:color="auto" w:fill="FFF9C9"/>
    </w:rPr>
  </w:style>
  <w:style w:type="paragraph" w:customStyle="1" w:styleId="EndnoteText1">
    <w:name w:val="Endnote Text1"/>
    <w:basedOn w:val="a"/>
    <w:rPr>
      <w:rFonts w:ascii="Calibri" w:eastAsia="Calibri" w:hAnsi="Calibri" w:cs="Calibri"/>
    </w:rPr>
  </w:style>
  <w:style w:type="character" w:customStyle="1" w:styleId="City">
    <w:name w:val="City"/>
    <w:basedOn w:val="a0"/>
    <w:rPr>
      <w:shd w:val="clear" w:color="auto" w:fill="D7D7D7"/>
    </w:rPr>
  </w:style>
  <w:style w:type="paragraph" w:customStyle="1" w:styleId="Glossary">
    <w:name w:val="Glossary"/>
    <w:basedOn w:val="a"/>
    <w:pPr>
      <w:shd w:val="clear" w:color="auto" w:fill="FFEDF0"/>
      <w:spacing w:before="120" w:after="120" w:line="432" w:lineRule="auto"/>
    </w:pPr>
    <w:rPr>
      <w:rFonts w:ascii="Calibri" w:eastAsia="Calibri" w:hAnsi="Calibri" w:cs="Calibri"/>
      <w:sz w:val="20"/>
      <w:shd w:val="clear" w:color="auto" w:fill="FFEDF0"/>
    </w:rPr>
  </w:style>
  <w:style w:type="paragraph" w:customStyle="1" w:styleId="Annotation">
    <w:name w:val="Annotation"/>
    <w:basedOn w:val="a"/>
    <w:pPr>
      <w:spacing w:line="360" w:lineRule="auto"/>
      <w:ind w:left="400"/>
    </w:pPr>
    <w:rPr>
      <w:rFonts w:ascii="Calibri" w:eastAsia="Calibri" w:hAnsi="Calibri" w:cs="Calibri"/>
    </w:rPr>
  </w:style>
  <w:style w:type="character" w:customStyle="1" w:styleId="GeneSequence">
    <w:name w:val="Gene Sequence"/>
    <w:basedOn w:val="a0"/>
    <w:rPr>
      <w:shd w:val="clear" w:color="auto" w:fill="FFCDF2"/>
    </w:rPr>
  </w:style>
  <w:style w:type="paragraph" w:customStyle="1" w:styleId="Statement">
    <w:name w:val="Statement"/>
    <w:basedOn w:val="a"/>
    <w:pPr>
      <w:ind w:left="900"/>
    </w:pPr>
    <w:rPr>
      <w:rFonts w:ascii="Calibri" w:eastAsia="Calibri" w:hAnsi="Calibri" w:cs="Calibri"/>
    </w:rPr>
  </w:style>
  <w:style w:type="character" w:customStyle="1" w:styleId="DatabaseLink">
    <w:name w:val="Database Link"/>
    <w:basedOn w:val="a0"/>
    <w:rPr>
      <w:shd w:val="clear" w:color="auto" w:fill="AFBEFF"/>
    </w:rPr>
  </w:style>
  <w:style w:type="paragraph" w:customStyle="1" w:styleId="ChapterNumber">
    <w:name w:val="Chapter Number"/>
    <w:basedOn w:val="a"/>
    <w:rPr>
      <w:rFonts w:ascii="Calibri" w:eastAsia="Calibri" w:hAnsi="Calibri" w:cs="Calibri"/>
    </w:rPr>
  </w:style>
  <w:style w:type="character" w:customStyle="1" w:styleId="ArticleTitle">
    <w:name w:val="Article Title"/>
    <w:basedOn w:val="a0"/>
    <w:qFormat/>
    <w:rPr>
      <w:shd w:val="clear" w:color="auto" w:fill="E9F9FF"/>
    </w:rPr>
  </w:style>
  <w:style w:type="paragraph" w:customStyle="1" w:styleId="Keywords">
    <w:name w:val="Keywords"/>
    <w:basedOn w:val="a"/>
    <w:pPr>
      <w:spacing w:line="396" w:lineRule="auto"/>
      <w:ind w:left="1000"/>
    </w:pPr>
    <w:rPr>
      <w:rFonts w:ascii="Calibri" w:eastAsia="Calibri" w:hAnsi="Calibri" w:cs="Calibri"/>
      <w:sz w:val="20"/>
    </w:rPr>
  </w:style>
  <w:style w:type="paragraph" w:customStyle="1" w:styleId="TableHead">
    <w:name w:val="Table Head"/>
    <w:basedOn w:val="a"/>
    <w:pPr>
      <w:shd w:val="clear" w:color="auto" w:fill="FFEDFA"/>
    </w:pPr>
    <w:rPr>
      <w:rFonts w:ascii="Calibri" w:eastAsia="Calibri" w:hAnsi="Calibri" w:cs="Calibri"/>
      <w:sz w:val="20"/>
      <w:shd w:val="clear" w:color="auto" w:fill="FFEDFA"/>
    </w:rPr>
  </w:style>
  <w:style w:type="character" w:customStyle="1" w:styleId="Source">
    <w:name w:val="Source"/>
    <w:basedOn w:val="a0"/>
    <w:rPr>
      <w:shd w:val="clear" w:color="auto" w:fill="C1EDFF"/>
    </w:rPr>
  </w:style>
  <w:style w:type="character" w:customStyle="1" w:styleId="GrantID">
    <w:name w:val="Grant ID"/>
    <w:basedOn w:val="a0"/>
    <w:rPr>
      <w:shd w:val="clear" w:color="auto" w:fill="DDA5FF"/>
    </w:rPr>
  </w:style>
  <w:style w:type="paragraph" w:customStyle="1" w:styleId="TableHeadSpan">
    <w:name w:val="Table Head Span"/>
    <w:basedOn w:val="a"/>
    <w:pPr>
      <w:shd w:val="clear" w:color="auto" w:fill="FFEDFA"/>
    </w:pPr>
    <w:rPr>
      <w:rFonts w:ascii="Calibri" w:eastAsia="Calibri" w:hAnsi="Calibri" w:cs="Calibri"/>
      <w:shd w:val="clear" w:color="auto" w:fill="FFEDFA"/>
    </w:rPr>
  </w:style>
  <w:style w:type="paragraph" w:styleId="ae">
    <w:name w:val="Block Text"/>
    <w:basedOn w:val="a"/>
    <w:pPr>
      <w:spacing w:line="360" w:lineRule="auto"/>
      <w:ind w:left="1200"/>
    </w:pPr>
    <w:rPr>
      <w:rFonts w:ascii="Calibri" w:eastAsia="Calibri" w:hAnsi="Calibri" w:cs="Calibri"/>
    </w:rPr>
  </w:style>
  <w:style w:type="character" w:customStyle="1" w:styleId="VolumeNumber">
    <w:name w:val="Volume Number"/>
    <w:basedOn w:val="a0"/>
    <w:rPr>
      <w:shd w:val="clear" w:color="auto" w:fill="EDF0FF"/>
    </w:rPr>
  </w:style>
  <w:style w:type="paragraph" w:styleId="40">
    <w:name w:val="List 4"/>
    <w:basedOn w:val="a"/>
    <w:pPr>
      <w:spacing w:line="360" w:lineRule="auto"/>
      <w:ind w:left="1600" w:hanging="400"/>
    </w:pPr>
    <w:rPr>
      <w:rFonts w:ascii="Calibri" w:eastAsia="Calibri" w:hAnsi="Calibri" w:cs="Calibri"/>
    </w:rPr>
  </w:style>
  <w:style w:type="paragraph" w:customStyle="1" w:styleId="Affiliation">
    <w:name w:val="Affiliation"/>
    <w:basedOn w:val="a"/>
    <w:pPr>
      <w:shd w:val="clear" w:color="auto" w:fill="F4FFED"/>
      <w:spacing w:before="240" w:after="120" w:line="396" w:lineRule="auto"/>
      <w:ind w:left="400" w:hanging="400"/>
    </w:pPr>
    <w:rPr>
      <w:rFonts w:ascii="Calibri" w:eastAsia="Calibri" w:hAnsi="Calibri" w:cs="Calibri"/>
      <w:sz w:val="20"/>
      <w:shd w:val="clear" w:color="auto" w:fill="F4FFED"/>
    </w:rPr>
  </w:style>
  <w:style w:type="paragraph" w:customStyle="1" w:styleId="Formula">
    <w:name w:val="Formula"/>
    <w:basedOn w:val="a"/>
    <w:pPr>
      <w:shd w:val="clear" w:color="auto" w:fill="FFF5ED"/>
      <w:spacing w:before="120" w:after="120" w:line="360" w:lineRule="auto"/>
    </w:pPr>
    <w:rPr>
      <w:rFonts w:ascii="Calibri" w:eastAsia="Calibri" w:hAnsi="Calibri" w:cs="Calibri"/>
      <w:shd w:val="clear" w:color="auto" w:fill="FFF5ED"/>
    </w:rPr>
  </w:style>
  <w:style w:type="paragraph" w:customStyle="1" w:styleId="Abstract">
    <w:name w:val="Abstract"/>
    <w:basedOn w:val="a"/>
    <w:pPr>
      <w:spacing w:line="360" w:lineRule="auto"/>
      <w:ind w:left="1440" w:right="1440"/>
      <w:jc w:val="both"/>
    </w:pPr>
    <w:rPr>
      <w:rFonts w:ascii="Calibri" w:eastAsia="Calibri" w:hAnsi="Calibri" w:cs="Calibri"/>
    </w:rPr>
  </w:style>
  <w:style w:type="character" w:customStyle="1" w:styleId="IssueNumber">
    <w:name w:val="Issue Number"/>
    <w:basedOn w:val="a0"/>
    <w:rPr>
      <w:shd w:val="clear" w:color="auto" w:fill="CDD5FF"/>
    </w:rPr>
  </w:style>
  <w:style w:type="paragraph" w:customStyle="1" w:styleId="Reference">
    <w:name w:val="Reference"/>
    <w:basedOn w:val="a"/>
    <w:pPr>
      <w:spacing w:after="320" w:line="360" w:lineRule="auto"/>
      <w:ind w:left="400" w:hanging="400"/>
      <w:jc w:val="both"/>
    </w:pPr>
    <w:rPr>
      <w:rFonts w:ascii="Calibri" w:eastAsia="Calibri" w:hAnsi="Calibri" w:cs="Calibri"/>
    </w:rPr>
  </w:style>
  <w:style w:type="paragraph" w:styleId="23">
    <w:name w:val="List 2"/>
    <w:basedOn w:val="a"/>
    <w:pPr>
      <w:spacing w:line="360" w:lineRule="auto"/>
      <w:ind w:left="800" w:hanging="400"/>
      <w:jc w:val="both"/>
    </w:pPr>
    <w:rPr>
      <w:rFonts w:ascii="Calibri" w:eastAsia="Calibri" w:hAnsi="Calibri" w:cs="Calibri"/>
    </w:rPr>
  </w:style>
  <w:style w:type="paragraph" w:customStyle="1" w:styleId="Caption1">
    <w:name w:val="Caption1"/>
    <w:basedOn w:val="a"/>
    <w:pPr>
      <w:shd w:val="clear" w:color="auto" w:fill="FFF5ED"/>
      <w:spacing w:before="240" w:line="349" w:lineRule="auto"/>
      <w:jc w:val="both"/>
    </w:pPr>
    <w:rPr>
      <w:rFonts w:ascii="Calibri" w:eastAsia="Calibri" w:hAnsi="Calibri" w:cs="Calibri"/>
      <w:shd w:val="clear" w:color="auto" w:fill="FFF5ED"/>
    </w:rPr>
  </w:style>
  <w:style w:type="character" w:customStyle="1" w:styleId="Conference">
    <w:name w:val="Conference"/>
    <w:basedOn w:val="a0"/>
    <w:rPr>
      <w:shd w:val="clear" w:color="auto" w:fill="FFAFBC"/>
    </w:rPr>
  </w:style>
  <w:style w:type="paragraph" w:styleId="50">
    <w:name w:val="List 5"/>
    <w:basedOn w:val="a"/>
    <w:pPr>
      <w:spacing w:line="360" w:lineRule="auto"/>
      <w:ind w:left="1800" w:hanging="400"/>
    </w:pPr>
    <w:rPr>
      <w:rFonts w:ascii="Calibri" w:eastAsia="Calibri" w:hAnsi="Calibri" w:cs="Calibri"/>
    </w:rPr>
  </w:style>
  <w:style w:type="paragraph" w:customStyle="1" w:styleId="Biography">
    <w:name w:val="Biography"/>
    <w:basedOn w:val="a"/>
    <w:pPr>
      <w:shd w:val="clear" w:color="auto" w:fill="EEFEF4"/>
      <w:spacing w:line="396" w:lineRule="auto"/>
    </w:pPr>
    <w:rPr>
      <w:rFonts w:ascii="Calibri" w:eastAsia="Calibri" w:hAnsi="Calibri" w:cs="Calibri"/>
      <w:sz w:val="20"/>
      <w:shd w:val="clear" w:color="auto" w:fill="EEFEF4"/>
    </w:rPr>
  </w:style>
  <w:style w:type="paragraph" w:customStyle="1" w:styleId="Correspondence">
    <w:name w:val="Correspondence"/>
    <w:basedOn w:val="a"/>
    <w:pPr>
      <w:shd w:val="clear" w:color="auto" w:fill="F3F7F9"/>
      <w:spacing w:before="240" w:after="120" w:line="396" w:lineRule="auto"/>
      <w:ind w:left="400" w:hanging="400"/>
    </w:pPr>
    <w:rPr>
      <w:rFonts w:ascii="Calibri" w:eastAsia="Calibri" w:hAnsi="Calibri" w:cs="Calibri"/>
      <w:sz w:val="20"/>
      <w:shd w:val="clear" w:color="auto" w:fill="F3F7F9"/>
    </w:rPr>
  </w:style>
  <w:style w:type="paragraph" w:styleId="30">
    <w:name w:val="List 3"/>
    <w:basedOn w:val="a"/>
    <w:pPr>
      <w:spacing w:line="360" w:lineRule="auto"/>
      <w:ind w:left="1200" w:hanging="400"/>
      <w:jc w:val="both"/>
    </w:pPr>
    <w:rPr>
      <w:rFonts w:ascii="Calibri" w:eastAsia="Calibri" w:hAnsi="Calibri" w:cs="Calibri"/>
    </w:rPr>
  </w:style>
  <w:style w:type="paragraph" w:customStyle="1" w:styleId="List6">
    <w:name w:val="List 6"/>
    <w:basedOn w:val="a"/>
    <w:pPr>
      <w:spacing w:line="360" w:lineRule="auto"/>
      <w:ind w:left="1860" w:hanging="400"/>
    </w:pPr>
    <w:rPr>
      <w:rFonts w:ascii="Calibri" w:eastAsia="Calibri" w:hAnsi="Calibri" w:cs="Calibri"/>
    </w:rPr>
  </w:style>
  <w:style w:type="paragraph" w:customStyle="1" w:styleId="QuotationSource">
    <w:name w:val="Quotation Source"/>
    <w:basedOn w:val="a"/>
    <w:pPr>
      <w:spacing w:after="170" w:line="360" w:lineRule="auto"/>
      <w:ind w:left="1200"/>
      <w:jc w:val="right"/>
    </w:pPr>
    <w:rPr>
      <w:rFonts w:ascii="Calibri" w:eastAsia="Calibri" w:hAnsi="Calibri" w:cs="Calibri"/>
    </w:rPr>
  </w:style>
  <w:style w:type="character" w:customStyle="1" w:styleId="Miscellaneous">
    <w:name w:val="Miscellaneous"/>
    <w:basedOn w:val="a0"/>
    <w:rPr>
      <w:shd w:val="clear" w:color="auto" w:fill="F0F0F0"/>
    </w:rPr>
  </w:style>
  <w:style w:type="character" w:customStyle="1" w:styleId="GlossaryTerm">
    <w:name w:val="Glossary Term"/>
    <w:basedOn w:val="a0"/>
    <w:rPr>
      <w:shd w:val="clear" w:color="auto" w:fill="FFCFD7"/>
    </w:rPr>
  </w:style>
  <w:style w:type="character" w:customStyle="1" w:styleId="Publisher">
    <w:name w:val="Publisher"/>
    <w:basedOn w:val="a0"/>
    <w:rPr>
      <w:shd w:val="clear" w:color="auto" w:fill="F2DDFF"/>
    </w:rPr>
  </w:style>
  <w:style w:type="paragraph" w:customStyle="1" w:styleId="List9">
    <w:name w:val="List 9"/>
    <w:basedOn w:val="a"/>
    <w:pPr>
      <w:ind w:left="1200" w:hanging="600"/>
      <w:jc w:val="both"/>
    </w:pPr>
    <w:rPr>
      <w:rFonts w:ascii="Times New Roman" w:eastAsia="Times New Roman" w:hAnsi="Times New Roman" w:cs="Times New Roman"/>
    </w:rPr>
  </w:style>
  <w:style w:type="paragraph" w:customStyle="1" w:styleId="List1">
    <w:name w:val="List 1"/>
    <w:basedOn w:val="a"/>
    <w:pPr>
      <w:ind w:left="1200" w:hanging="600"/>
      <w:jc w:val="both"/>
    </w:pPr>
    <w:rPr>
      <w:rFonts w:ascii="Times New Roman" w:eastAsia="Times New Roman" w:hAnsi="Times New Roman" w:cs="Times New Roman"/>
    </w:rPr>
  </w:style>
  <w:style w:type="paragraph" w:styleId="af">
    <w:name w:val="Revision"/>
    <w:hidden/>
    <w:uiPriority w:val="99"/>
    <w:semiHidden/>
    <w:rsid w:val="00D17D7A"/>
    <w:pPr>
      <w:spacing w:after="0" w:line="240" w:lineRule="auto"/>
    </w:pPr>
  </w:style>
  <w:style w:type="character" w:customStyle="1" w:styleId="ac">
    <w:name w:val="フッター (文字)"/>
    <w:basedOn w:val="a0"/>
    <w:link w:val="ab"/>
    <w:uiPriority w:val="99"/>
    <w:rsid w:val="00A212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35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5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4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471</Words>
  <Characters>2642</Characters>
  <Application>Microsoft Office Word</Application>
  <DocSecurity>0</DocSecurity>
  <Lines>101</Lines>
  <Paragraphs>24</Paragraphs>
  <ScaleCrop>false</ScaleCrop>
  <Company/>
  <LinksUpToDate>false</LinksUpToDate>
  <CharactersWithSpaces>3089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Yasusi Suzumura</cp:lastModifiedBy>
  <cp:revision>7</cp:revision>
  <dcterms:created xsi:type="dcterms:W3CDTF">2025-06-14T09:04:00Z</dcterms:created>
  <dcterms:modified xsi:type="dcterms:W3CDTF">2025-07-20T22:32:00Z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e955d915-6323-442d-97ce-4c92cca94e59</vt:lpwstr>
  </property>
</Properties>
</file>